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50CB9" w:rsidRPr="00C50CB9" w:rsidTr="00C50CB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50CB9" w:rsidRPr="00C50CB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0CB9" w:rsidRPr="00C50CB9" w:rsidRDefault="00C50CB9" w:rsidP="00C50CB9">
                  <w:pPr>
                    <w:spacing w:after="0" w:line="240" w:lineRule="atLeast"/>
                    <w:rPr>
                      <w:rFonts w:ascii="Times New Roman" w:eastAsia="Times New Roman" w:hAnsi="Times New Roman" w:cs="Times New Roman"/>
                      <w:sz w:val="24"/>
                      <w:szCs w:val="24"/>
                      <w:lang w:eastAsia="tr-TR"/>
                    </w:rPr>
                  </w:pPr>
                  <w:r w:rsidRPr="00C50CB9">
                    <w:rPr>
                      <w:rFonts w:ascii="Arial" w:eastAsia="Times New Roman" w:hAnsi="Arial" w:cs="Arial"/>
                      <w:sz w:val="16"/>
                      <w:szCs w:val="16"/>
                      <w:lang w:eastAsia="tr-TR"/>
                    </w:rPr>
                    <w:t>15 Ağustos 2011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0CB9" w:rsidRPr="00C50CB9" w:rsidRDefault="00C50CB9" w:rsidP="00C50CB9">
                  <w:pPr>
                    <w:spacing w:after="0" w:line="240" w:lineRule="atLeast"/>
                    <w:jc w:val="center"/>
                    <w:rPr>
                      <w:rFonts w:ascii="Times New Roman" w:eastAsia="Times New Roman" w:hAnsi="Times New Roman" w:cs="Times New Roman"/>
                      <w:sz w:val="24"/>
                      <w:szCs w:val="24"/>
                      <w:lang w:eastAsia="tr-TR"/>
                    </w:rPr>
                  </w:pPr>
                  <w:r w:rsidRPr="00C50CB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50CB9" w:rsidRPr="00C50CB9" w:rsidRDefault="00C50CB9" w:rsidP="00C50CB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50CB9">
                    <w:rPr>
                      <w:rFonts w:ascii="Arial" w:eastAsia="Times New Roman" w:hAnsi="Arial" w:cs="Arial"/>
                      <w:sz w:val="16"/>
                      <w:szCs w:val="16"/>
                      <w:lang w:eastAsia="tr-TR"/>
                    </w:rPr>
                    <w:t>Sayı : 28026</w:t>
                  </w:r>
                  <w:proofErr w:type="gramEnd"/>
                </w:p>
              </w:tc>
            </w:tr>
            <w:tr w:rsidR="00C50CB9" w:rsidRPr="00C50CB9">
              <w:trPr>
                <w:trHeight w:val="480"/>
                <w:jc w:val="center"/>
              </w:trPr>
              <w:tc>
                <w:tcPr>
                  <w:tcW w:w="8789" w:type="dxa"/>
                  <w:gridSpan w:val="3"/>
                  <w:tcMar>
                    <w:top w:w="0" w:type="dxa"/>
                    <w:left w:w="108" w:type="dxa"/>
                    <w:bottom w:w="0" w:type="dxa"/>
                    <w:right w:w="108" w:type="dxa"/>
                  </w:tcMar>
                  <w:vAlign w:val="center"/>
                  <w:hideMark/>
                </w:tcPr>
                <w:p w:rsidR="00C50CB9" w:rsidRPr="00C50CB9" w:rsidRDefault="00C50CB9" w:rsidP="00C50CB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50CB9">
                    <w:rPr>
                      <w:rFonts w:ascii="Arial" w:eastAsia="Times New Roman" w:hAnsi="Arial" w:cs="Arial"/>
                      <w:b/>
                      <w:bCs/>
                      <w:color w:val="000080"/>
                      <w:sz w:val="18"/>
                      <w:szCs w:val="18"/>
                      <w:lang w:eastAsia="tr-TR"/>
                    </w:rPr>
                    <w:t>TEBLİĞ</w:t>
                  </w:r>
                </w:p>
              </w:tc>
            </w:tr>
            <w:tr w:rsidR="00C50CB9" w:rsidRPr="00C50CB9">
              <w:trPr>
                <w:trHeight w:val="480"/>
                <w:jc w:val="center"/>
              </w:trPr>
              <w:tc>
                <w:tcPr>
                  <w:tcW w:w="8789" w:type="dxa"/>
                  <w:gridSpan w:val="3"/>
                  <w:tcMar>
                    <w:top w:w="0" w:type="dxa"/>
                    <w:left w:w="108" w:type="dxa"/>
                    <w:bottom w:w="0" w:type="dxa"/>
                    <w:right w:w="108" w:type="dxa"/>
                  </w:tcMar>
                  <w:vAlign w:val="center"/>
                  <w:hideMark/>
                </w:tcPr>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Gıda, Tarım ve Hayvancılık Bakanlığından:</w:t>
                  </w:r>
                </w:p>
                <w:p w:rsidR="00C50CB9" w:rsidRPr="00C50CB9" w:rsidRDefault="00C50CB9" w:rsidP="00C50CB9">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C50CB9">
                    <w:rPr>
                      <w:rFonts w:ascii="Times New Roman" w:eastAsia="Times New Roman" w:hAnsi="Times New Roman" w:cs="Times New Roman"/>
                      <w:sz w:val="18"/>
                      <w:szCs w:val="18"/>
                      <w:lang w:eastAsia="tr-TR"/>
                    </w:rPr>
                    <w:t>TÜRK GIDA KODEKSİ GIDALARDA PESTİSİT KALINTILARININ</w:t>
                  </w:r>
                </w:p>
                <w:bookmarkEnd w:id="0"/>
                <w:p w:rsidR="00C50CB9" w:rsidRPr="00C50CB9" w:rsidRDefault="00C50CB9" w:rsidP="00C50CB9">
                  <w:pPr>
                    <w:spacing w:before="100" w:beforeAutospacing="1" w:after="100" w:afterAutospacing="1" w:line="240" w:lineRule="atLeast"/>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RESMİ KONTROLÜ İÇİN NUMUNE ALMA METOTLARI TEBLİĞİ</w:t>
                  </w:r>
                </w:p>
                <w:p w:rsidR="00C50CB9" w:rsidRPr="00C50CB9" w:rsidRDefault="00C50CB9" w:rsidP="00C50CB9">
                  <w:pPr>
                    <w:spacing w:before="100" w:beforeAutospacing="1" w:after="100" w:afterAutospacing="1" w:line="240" w:lineRule="atLeast"/>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(TEBLİĞ NO: 2011/34)</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Amaç</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1 –</w:t>
                  </w:r>
                  <w:r w:rsidRPr="00C50CB9">
                    <w:rPr>
                      <w:rFonts w:ascii="Times New Roman" w:eastAsia="Times New Roman" w:hAnsi="Times New Roman" w:cs="Times New Roman"/>
                      <w:sz w:val="18"/>
                      <w:szCs w:val="18"/>
                      <w:lang w:eastAsia="tr-TR"/>
                    </w:rPr>
                    <w:t> (1) Bu Tebliğin amacı gıdalarda bulunan pestisit kalıntılarının resmi kontrolü için gıdalardan numune alma metotlarını belirlemektir.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Kapsam</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2 –</w:t>
                  </w:r>
                  <w:r w:rsidRPr="00C50CB9">
                    <w:rPr>
                      <w:rFonts w:ascii="Times New Roman" w:eastAsia="Times New Roman" w:hAnsi="Times New Roman" w:cs="Times New Roman"/>
                      <w:sz w:val="18"/>
                      <w:szCs w:val="18"/>
                      <w:lang w:eastAsia="tr-TR"/>
                    </w:rPr>
                    <w:t xml:space="preserve"> (1) Bu Tebliğ, gıdalarda bulunan pestisit kalıntılarının resmi kontrolleri için numune alma metodunu ve resmi kontrollerde kullanılan analiz metotları için numune hazırlanmasını ve </w:t>
                  </w:r>
                  <w:proofErr w:type="gramStart"/>
                  <w:r w:rsidRPr="00C50CB9">
                    <w:rPr>
                      <w:rFonts w:ascii="Times New Roman" w:eastAsia="Times New Roman" w:hAnsi="Times New Roman" w:cs="Times New Roman"/>
                      <w:sz w:val="18"/>
                      <w:szCs w:val="18"/>
                      <w:lang w:eastAsia="tr-TR"/>
                    </w:rPr>
                    <w:t>kriterlerini</w:t>
                  </w:r>
                  <w:proofErr w:type="gramEnd"/>
                  <w:r w:rsidRPr="00C50CB9">
                    <w:rPr>
                      <w:rFonts w:ascii="Times New Roman" w:eastAsia="Times New Roman" w:hAnsi="Times New Roman" w:cs="Times New Roman"/>
                      <w:sz w:val="18"/>
                      <w:szCs w:val="18"/>
                      <w:lang w:eastAsia="tr-TR"/>
                    </w:rPr>
                    <w:t xml:space="preserve"> kapsar. Canlı hayvan ve diğer hayvan ürünleri ile ilgili numune stratejilerini, numune miktarlarını ve numune alma sıklığını kapsamaz.</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Dayanak</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3 –</w:t>
                  </w:r>
                  <w:r w:rsidRPr="00C50CB9">
                    <w:rPr>
                      <w:rFonts w:ascii="Times New Roman" w:eastAsia="Times New Roman" w:hAnsi="Times New Roman" w:cs="Times New Roman"/>
                      <w:sz w:val="18"/>
                      <w:szCs w:val="18"/>
                      <w:lang w:eastAsia="tr-TR"/>
                    </w:rPr>
                    <w:t xml:space="preserve"> (1) Bu Tebliğ, </w:t>
                  </w:r>
                  <w:proofErr w:type="gramStart"/>
                  <w:r w:rsidRPr="00C50CB9">
                    <w:rPr>
                      <w:rFonts w:ascii="Times New Roman" w:eastAsia="Times New Roman" w:hAnsi="Times New Roman" w:cs="Times New Roman"/>
                      <w:sz w:val="18"/>
                      <w:szCs w:val="18"/>
                      <w:lang w:eastAsia="tr-TR"/>
                    </w:rPr>
                    <w:t>16/11/1997</w:t>
                  </w:r>
                  <w:proofErr w:type="gramEnd"/>
                  <w:r w:rsidRPr="00C50CB9">
                    <w:rPr>
                      <w:rFonts w:ascii="Times New Roman" w:eastAsia="Times New Roman" w:hAnsi="Times New Roman" w:cs="Times New Roman"/>
                      <w:sz w:val="18"/>
                      <w:szCs w:val="18"/>
                      <w:lang w:eastAsia="tr-TR"/>
                    </w:rPr>
                    <w:t xml:space="preserve"> tarihli ve 23172 sayılı (1. Mükerrer) Resmî </w:t>
                  </w:r>
                  <w:proofErr w:type="spellStart"/>
                  <w:r w:rsidRPr="00C50CB9">
                    <w:rPr>
                      <w:rFonts w:ascii="Times New Roman" w:eastAsia="Times New Roman" w:hAnsi="Times New Roman" w:cs="Times New Roman"/>
                      <w:sz w:val="18"/>
                      <w:szCs w:val="18"/>
                      <w:lang w:eastAsia="tr-TR"/>
                    </w:rPr>
                    <w:t>Gazete’de</w:t>
                  </w:r>
                  <w:proofErr w:type="spellEnd"/>
                  <w:r w:rsidRPr="00C50CB9">
                    <w:rPr>
                      <w:rFonts w:ascii="Times New Roman" w:eastAsia="Times New Roman" w:hAnsi="Times New Roman" w:cs="Times New Roman"/>
                      <w:sz w:val="18"/>
                      <w:szCs w:val="18"/>
                      <w:lang w:eastAsia="tr-TR"/>
                    </w:rPr>
                    <w:t xml:space="preserve"> yayımlanan Türk Gıda Kodeksi Yönetmeliği’ne göre hazırlanmıştır.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Tanımlar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4 –</w:t>
                  </w:r>
                  <w:r w:rsidRPr="00C50CB9">
                    <w:rPr>
                      <w:rFonts w:ascii="Times New Roman" w:eastAsia="Times New Roman" w:hAnsi="Times New Roman" w:cs="Times New Roman"/>
                      <w:sz w:val="18"/>
                      <w:szCs w:val="18"/>
                      <w:lang w:eastAsia="tr-TR"/>
                    </w:rPr>
                    <w:t> (1) Bu Tebliğde geçen;</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 xml:space="preserve">a) Analitik kısım: Kalıntı </w:t>
                  </w:r>
                  <w:proofErr w:type="gramStart"/>
                  <w:r w:rsidRPr="00C50CB9">
                    <w:rPr>
                      <w:rFonts w:ascii="Times New Roman" w:eastAsia="Times New Roman" w:hAnsi="Times New Roman" w:cs="Times New Roman"/>
                      <w:sz w:val="18"/>
                      <w:szCs w:val="18"/>
                      <w:lang w:eastAsia="tr-TR"/>
                    </w:rPr>
                    <w:t>konsantrasyonunun</w:t>
                  </w:r>
                  <w:proofErr w:type="gramEnd"/>
                  <w:r w:rsidRPr="00C50CB9">
                    <w:rPr>
                      <w:rFonts w:ascii="Times New Roman" w:eastAsia="Times New Roman" w:hAnsi="Times New Roman" w:cs="Times New Roman"/>
                      <w:sz w:val="18"/>
                      <w:szCs w:val="18"/>
                      <w:lang w:eastAsia="tr-TR"/>
                    </w:rPr>
                    <w:t xml:space="preserve"> doğru olarak ölçülmesini sağlayacak miktarda, analitik numuneden alınan temsili miktardaki kısmı,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b) Analitik numune: Numune alma hatası en az olacak şekilde analitik kısımları elde etmek amacı ile analiz edilecek ürüne ait kısmın ayrılarak; karıştırma, öğütme, parçalama ve diğer işlemleri takiben analiz için laboratuvar numunesinden hazırlanan numuneyi,</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c) Bakanlık: Gıda, Tarım ve Hayvancılık Bakanlığını,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ç) Birincil numune/</w:t>
                  </w:r>
                  <w:proofErr w:type="spellStart"/>
                  <w:r w:rsidRPr="00C50CB9">
                    <w:rPr>
                      <w:rFonts w:ascii="Times New Roman" w:eastAsia="Times New Roman" w:hAnsi="Times New Roman" w:cs="Times New Roman"/>
                      <w:sz w:val="18"/>
                      <w:szCs w:val="18"/>
                      <w:lang w:eastAsia="tr-TR"/>
                    </w:rPr>
                    <w:t>İnkremental</w:t>
                  </w:r>
                  <w:proofErr w:type="spellEnd"/>
                  <w:r w:rsidRPr="00C50CB9">
                    <w:rPr>
                      <w:rFonts w:ascii="Times New Roman" w:eastAsia="Times New Roman" w:hAnsi="Times New Roman" w:cs="Times New Roman"/>
                      <w:sz w:val="18"/>
                      <w:szCs w:val="18"/>
                      <w:lang w:eastAsia="tr-TR"/>
                    </w:rPr>
                    <w:t xml:space="preserve"> numune: Partinin bir yerinden alınan bir veya daha fazla birimi</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d) Birim: Birincil numunenin tümünü veya bir kısmını oluşturmak üzere çekilecek olan, bir parti içerisindeki en küçük bağımsız kısmı,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e) Laboratuvar numunesi: Paçal numuneyi temsil edebilecek miktardaki numunenin laboratuvara gönderilen veya laboratuvar tarafından kabul edilen miktarını,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f) MRL: Maksimum kalıntı limitlerini,</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 xml:space="preserve">g) Numune alma aleti: Birimi; paçal materyalden, ambalajın içinden veya et ve kanatlı etinde birincil numune için fazla olan parçayı ayırmak amacıyla kullanılan kepçe, taşıyıcı, bıçak ve benzeri araç ve gereçler ile laboratuvar numunesinin paçal numuneden hazırlanmasında veya analitik kısmın analitik numuneden hazırlanmasında numune </w:t>
                  </w:r>
                  <w:r w:rsidRPr="00C50CB9">
                    <w:rPr>
                      <w:rFonts w:ascii="Times New Roman" w:eastAsia="Times New Roman" w:hAnsi="Times New Roman" w:cs="Times New Roman"/>
                      <w:sz w:val="18"/>
                      <w:szCs w:val="18"/>
                      <w:lang w:eastAsia="tr-TR"/>
                    </w:rPr>
                    <w:lastRenderedPageBreak/>
                    <w:t xml:space="preserve">kapları da </w:t>
                  </w:r>
                  <w:proofErr w:type="gramStart"/>
                  <w:r w:rsidRPr="00C50CB9">
                    <w:rPr>
                      <w:rFonts w:ascii="Times New Roman" w:eastAsia="Times New Roman" w:hAnsi="Times New Roman" w:cs="Times New Roman"/>
                      <w:sz w:val="18"/>
                      <w:szCs w:val="18"/>
                      <w:lang w:eastAsia="tr-TR"/>
                    </w:rPr>
                    <w:t>dahil</w:t>
                  </w:r>
                  <w:proofErr w:type="gramEnd"/>
                  <w:r w:rsidRPr="00C50CB9">
                    <w:rPr>
                      <w:rFonts w:ascii="Times New Roman" w:eastAsia="Times New Roman" w:hAnsi="Times New Roman" w:cs="Times New Roman"/>
                      <w:sz w:val="18"/>
                      <w:szCs w:val="18"/>
                      <w:lang w:eastAsia="tr-TR"/>
                    </w:rPr>
                    <w:t xml:space="preserve"> olmak üzere kullanılan araçları,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ğ) Numune büyüklüğü: Numuneyi oluşturan birim sayısı veya miktarını,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h) Paçal numune: Et ve kanatlı eti dışındaki ürünler için, partiden alınmış olan birincil numunelerin birleştirilmesi ve çok iyi karıştırılması ile elde edilen numunedir. Et ve kanatlı eti için ise, tek bir birincil numune paçal numune olarak kabul edilir.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 xml:space="preserve">ı) Parti: Bir seferde teslim edilen veya üretilen ve numuneyi alan kontrol görevlisi tarafından orijin, üretici, çeşit, </w:t>
                  </w:r>
                  <w:proofErr w:type="spellStart"/>
                  <w:r w:rsidRPr="00C50CB9">
                    <w:rPr>
                      <w:rFonts w:ascii="Times New Roman" w:eastAsia="Times New Roman" w:hAnsi="Times New Roman" w:cs="Times New Roman"/>
                      <w:sz w:val="18"/>
                      <w:szCs w:val="18"/>
                      <w:lang w:eastAsia="tr-TR"/>
                    </w:rPr>
                    <w:t>ambalajlayıcı</w:t>
                  </w:r>
                  <w:proofErr w:type="spellEnd"/>
                  <w:r w:rsidRPr="00C50CB9">
                    <w:rPr>
                      <w:rFonts w:ascii="Times New Roman" w:eastAsia="Times New Roman" w:hAnsi="Times New Roman" w:cs="Times New Roman"/>
                      <w:sz w:val="18"/>
                      <w:szCs w:val="18"/>
                      <w:lang w:eastAsia="tr-TR"/>
                    </w:rPr>
                    <w:t>, ambalaj tipi, işaretleme, yükleyici gibi özelliklerinin aynı olduğu bilinen veya öngörülen gıdanın miktarını, </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i) Şahit numune: İtirazlı durumlar için, paçal numuneden ayrılan numuneyi,</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j) Şüpheli parti: Herhangi bir nedenle maksimum kalıntı limitlerini aşacak düzeyde pestisit kalıntısı içerdiğinden şüphelenilen partiyi,</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50CB9">
                    <w:rPr>
                      <w:rFonts w:ascii="Times New Roman" w:eastAsia="Times New Roman" w:hAnsi="Times New Roman" w:cs="Times New Roman"/>
                      <w:sz w:val="18"/>
                      <w:szCs w:val="18"/>
                      <w:lang w:eastAsia="tr-TR"/>
                    </w:rPr>
                    <w:t>ifade</w:t>
                  </w:r>
                  <w:proofErr w:type="gramEnd"/>
                  <w:r w:rsidRPr="00C50CB9">
                    <w:rPr>
                      <w:rFonts w:ascii="Times New Roman" w:eastAsia="Times New Roman" w:hAnsi="Times New Roman" w:cs="Times New Roman"/>
                      <w:sz w:val="18"/>
                      <w:szCs w:val="18"/>
                      <w:lang w:eastAsia="tr-TR"/>
                    </w:rPr>
                    <w:t xml:space="preserve"> eder.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Genel hükümler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5 –</w:t>
                  </w:r>
                  <w:r w:rsidRPr="00C50CB9">
                    <w:rPr>
                      <w:rFonts w:ascii="Times New Roman" w:eastAsia="Times New Roman" w:hAnsi="Times New Roman" w:cs="Times New Roman"/>
                      <w:sz w:val="18"/>
                      <w:szCs w:val="18"/>
                      <w:lang w:eastAsia="tr-TR"/>
                    </w:rPr>
                    <w:t> (1) Numune alma:</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a) Numune, kontrol görevlisi tarafından alınır ve usulüne uygun olarak laboratuvara gönderilir.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 xml:space="preserve">b) Analiz sonucunu etkileyeceğinden, numune alma işleminin tüm aşamalarında, numunelerin </w:t>
                  </w:r>
                  <w:proofErr w:type="spellStart"/>
                  <w:r w:rsidRPr="00C50CB9">
                    <w:rPr>
                      <w:rFonts w:ascii="Times New Roman" w:eastAsia="Times New Roman" w:hAnsi="Times New Roman" w:cs="Times New Roman"/>
                      <w:sz w:val="18"/>
                      <w:szCs w:val="18"/>
                      <w:lang w:eastAsia="tr-TR"/>
                    </w:rPr>
                    <w:t>kontaminasyonu</w:t>
                  </w:r>
                  <w:proofErr w:type="spellEnd"/>
                  <w:r w:rsidRPr="00C50CB9">
                    <w:rPr>
                      <w:rFonts w:ascii="Times New Roman" w:eastAsia="Times New Roman" w:hAnsi="Times New Roman" w:cs="Times New Roman"/>
                      <w:sz w:val="18"/>
                      <w:szCs w:val="18"/>
                      <w:lang w:eastAsia="tr-TR"/>
                    </w:rPr>
                    <w:t xml:space="preserve"> ve zarar görmesini engelleyecek önlemler alınmalıdır.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c) Alınan numunenin partiyi tam olarak temsil ettiğinden emin olunmalıdır.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(2) Birincil numunelerin toplanması: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Partiden alınması gereken minimum birincil numune sayısı EK – 1’e, kırmızı et ve kanatlı eti partisinin şüpheli olması durumunda alınması gereken minimum birincil numune sayısı ise EK – 2’ye uygun olmalıdır. Her bir birincil numune, mümkün olduğunca partinin rastgele kısımlarından alınmalıdır. Birincil numuneler,  partiden laboratuvar numunesi oluşturulmasını sağlayacak miktarda alınmalıdır.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(3) Paçal numunenin hazırlanması: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a) Paçal numunenin hazırlanmasında kırmızı et ve kanatlı eti için uygulanacak işlem EK – 3’e uygun olmalıdır. Her bir birincil numune ayrı bir paçal numune olarak değerlendirilmelidir. Bitkisel ürünler, yumurtalar ve süt ürünlerinden numune alma işlemleri EK – 4 ve EK – 5’e uygun olmalıdır. Paçal numuneyi oluşturacak birincil numuneler birleştirilmeli ve mümkünse iyice karıştırılmalıdır.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b)  Paçal numuneyi oluşturmak amacıyla karıştırma ve birleştirme işleminin yapılmasının mümkün olmadığı veya paçal numunenin alt birimlerinin karıştırılması sırasında birimlerin zarar görmesinin kalıntı miktarını etkilediği veya büyük birimlerin tek bir homojen kalıntı dağılımı sağlayacak kadar karıştırılamadığı durumlarda; birincil numunenin alınışı ile aynı anda, rastgele biçimde laboratuvar paralel numuneleri alınmalıdır. Bu durumda, analiz sonuçlarının ortalaması alınarak geçerli analiz sonucu belirlenmelidir.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(4) Laboratuvar numunesinin hazırlanması: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 xml:space="preserve">Laboratuvar numunesinin hazırlanmasında, paçal numune, laboratuvar numunesi için gereken miktardan daha fazla ise, temsil eden miktarı sağlayacak şekilde bölünür. Bölme işlemi uygun boyutlarda küçültülerek veya dörde bölünerek yapılır. Ancak bu aşamada taze bitki ürünleri veya bütün yumurtalar kesilmemeli veya kırılmamalıdır. </w:t>
                  </w:r>
                  <w:r w:rsidRPr="00C50CB9">
                    <w:rPr>
                      <w:rFonts w:ascii="Times New Roman" w:eastAsia="Times New Roman" w:hAnsi="Times New Roman" w:cs="Times New Roman"/>
                      <w:sz w:val="18"/>
                      <w:szCs w:val="18"/>
                      <w:lang w:eastAsia="tr-TR"/>
                    </w:rPr>
                    <w:lastRenderedPageBreak/>
                    <w:t>Gerek görülürse, bu aşamada laboratuvar paralel numuneleri hazırlanmalıdır. Laboratuvar numuneleri için gereken minimum miktarlar EK – 3, EK – 4 ve EK – 5’e uygun olmalıdır.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(5) Numune kaydının tutulması: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Numune alan kişi, partinin orijini ve yapısını, sahibini, tedarikçisini veya taşıyıcısını; numunenin alınma tarih ve yerini ve gerekli diğer bilgileri kaydetmek zorundadır. Önerilen numune alma metodundan yapılan her sapma kaydedilir. Her bir numuneye bu kaydın imzalı bir kopyası iliştirilmeli, bir kopyası da numuneyi alan kişi tarafından saklanır. Numune alma kaydının bir nüshası, mal sahibi veya temsilcisine verilir.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(6) Numunenin laboratuvara gönderilmesi:</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 xml:space="preserve">Numune kapları, </w:t>
                  </w:r>
                  <w:proofErr w:type="spellStart"/>
                  <w:r w:rsidRPr="00C50CB9">
                    <w:rPr>
                      <w:rFonts w:ascii="Times New Roman" w:eastAsia="Times New Roman" w:hAnsi="Times New Roman" w:cs="Times New Roman"/>
                      <w:sz w:val="18"/>
                      <w:szCs w:val="18"/>
                      <w:lang w:eastAsia="tr-TR"/>
                    </w:rPr>
                    <w:t>kontaminasyonu</w:t>
                  </w:r>
                  <w:proofErr w:type="spellEnd"/>
                  <w:r w:rsidRPr="00C50CB9">
                    <w:rPr>
                      <w:rFonts w:ascii="Times New Roman" w:eastAsia="Times New Roman" w:hAnsi="Times New Roman" w:cs="Times New Roman"/>
                      <w:sz w:val="18"/>
                      <w:szCs w:val="18"/>
                      <w:lang w:eastAsia="tr-TR"/>
                    </w:rPr>
                    <w:t xml:space="preserve"> ve numunenin zarar görmesini önleyecek ve sızıntı yapmayacak, numune ile etkileşmeyecek nitelikte olmalıdır. Resmi kontroller için alınan her numune alındığı yerde mühürlenir. Kap sıkıca kapatılır, güvenli bir biçimde etiketlenir ve numune alma kaydı da kaba iliştirilir. Numune, laboratuvara mümkün olan en kısa sürede ulaştırılır. Nakil sırasında bozulma önlenmelidir. Taze numuneler serin ortamda tutulmalı, dondurulmuş numunelerin dondurulmuş halleri muhafaza edilmelidir. Kanatlı eti ve kırmızı et numunelerinin bozulma olmadan laboratuvara ulaştırılması sağlanamıyorsa, laboratuvara gönderilmeden önce dondurulur.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(7) Analitik numunenin hazırlanması: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Laboratuvar numunesinin laboratuvara ulaşma tarihi ve miktarı numune alma formuna kayıt edilir. Bu aşamadan sonra analitik numune en kısa sürede hazırlanır. Sert çekirdekli meyvelerin çekirdeklerinde olduğu gibi analize alınmayacak kısımlar ayrılmalı, ancak ayrılmış bu parçaların ağırlıkları da hesaplamalarda mutlaka dikkate alınmalıdır.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(8) Analitik kısmın hazırlanması ve depolanması: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Analitik kısımların hazırlanmasında, temsili analitik kısımların alınabilmesi için analitik numune öğütülmeli ve iyice karıştırılmalıdır. Analitik kısmın miktarı, analitik metoda ve numunenin hazırlanma şekline göre belirlenmelidir. Öğütme ve karıştırma metotlarının kaydı tutulmalı ve bu metotlar, analitik numunede bulunan kalıntı miktarında değişikliğe yol açmamalıdır. Gerekli durumlarda olumsuzlukları en aza indirmek amacıyla analitik numune özel koşullarda (örneğin sıfırın altında sıcaklıklarda) işleme tabii tutulmalıdır. Uygulanacak işlem kalıntı miktarını etkileyecekse ve pratik alternatif bir metot yok ise, analitik kısım bütün birimlerden veya birimlerden alınmış parçalardan oluşabilir. Bu nedenle analitik kısım birkaç birim veya parçadan oluşuyorsa, bu kısım analitik numuneyi tam temsil edemeyeceğinden, yeterli miktarda paralel numune de analize alınmalı ve ortalama değerdeki belirsizlik gösterilmelidir. Analitik kısımlar analizden önce depolanacaksa, depolama metodu ve süresi kalıntı sonucunu etkilemeyecek biçimde seçilmelidir.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Açıklayıcı hükümler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6 –</w:t>
                  </w:r>
                  <w:r w:rsidRPr="00C50CB9">
                    <w:rPr>
                      <w:rFonts w:ascii="Times New Roman" w:eastAsia="Times New Roman" w:hAnsi="Times New Roman" w:cs="Times New Roman"/>
                      <w:sz w:val="18"/>
                      <w:szCs w:val="18"/>
                      <w:lang w:eastAsia="tr-TR"/>
                    </w:rPr>
                    <w:t> (1) Parti:</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a) Yüklemenin farklı üreticilerden geldiği tanımlanabilen birden fazla partiden oluştuğu durumlarda her bir parti ayrı değerlendirilmelidir.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b) Büyük hacimli yüklemelerde her bir partinin miktarı ya da sınırı açıkça tespit edilemiyorsa, bir seri vagon, kamyon, tekne ve benzeri ayrı bir parti olarak değerlendirilebilir.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c) Bir yükleme bir veya daha fazla partiden oluşabilir.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ç) Bir parti sınıflandırma veya imalat işlemleri için karıştırılabilir.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(2) Birincil numune:</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lastRenderedPageBreak/>
                    <w:t>a) Birincil numunenin alındığı yer partiden rastgele seçilir. Ancak bu fiziksel olarak mümkün değilse partinin ulaşılabilen kısımlarından rastgele alınır. Birincil numune için alınması gereken birim sayısı, laboratuvar numunesi için gereken minimum sayı ve miktar olarak belirlenir.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b) Birincil numuneler yükleme veya boşaltma sırasında alınıyorsa, numune alma yeri ve zamanı belirlenir.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c) Bitki, yumurta ve süt ürünlerinde bir partiden birden fazla birincil numune alındığında, her bir birincil numune paçal numuneye yaklaşık aynı miktarlarda katılır.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ç) Birincil numunelerin toplanması ve paçal numunelerin hazırlanması sırasında;</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1 - Birimlerin büyük birimler halinde olması ve karıştırma işleminin paçal numunenin temsil edilebilirliğini artırmadığı durumlarda,</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2 - Yumurta ve yumuşak meyve gibi karıştırıldığında numunenin zarar göreceği ve kalıntı miktarının etkileneceği durumlarda,</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3 - Karıştırma ve birleştirme işleminin yapılmasının mümkün olmadığı durumda veya paçal numunenin alt birimlerinin karıştırılması sırasında birimlerin zarar görmesi durumunda, birincil numunenin alınışı ile aynı anda, rastgele biçimde laboratuvar paralel numuneleri alınır. Bu durumda analiz sonucunu, geçerli analiz sonuçlarının ortalaması belirler.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d) Kırmızı et ve kanatlı eti partisinde EK – 3’de yer alan alt birimler belirtilmediği sürece birincil numuneyi oluşturmak amacıyla birimler bölünemez ve parçalanamaz.</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(3) Paçal numune:</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a) Paçal numune, birincil numunelerin karıştırılması ile elde edilir.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b) Paçal numune; bitkisel ürünler,  yumurta ve süt ürünlerinde 1 den 10’a kadar birincil numuneden, kırmızı et ve kanatlı etinde tek birincil numuneden oluşur.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c) Birincil numuneler paçal numuneden tüm laboratuvar numunelerinin alınmasını sağlayacak miktarda olmalıdır.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(4) Birim: Ürün gruplarına göre birimler aşağıdaki şekilde oluşturulabilir: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a) Çok küçük olanlar hariç olmak üzere taze meyve ve sebzelerde, her bir tam meyve, sebze veya bunların doğal salkımlarıdır.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b) Birimler numune alma aleti kullanılıyor ise, materyale zarar vermeden oluşturulur.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c) Büyük hayvanlarda hayvanın parçaları veya organları belirtilen kısmı veya organın tümü veya bir kısmı birimi oluşturur. Organ kısımları, birimi oluşturmak için kesilebilir.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ç) Küçük hayvanlarda, her bir hayvanın tamamı veya bir parçası veya organı birimi oluşturabilir. Kalıntı miktarının etkilenmemesi amacıyla bu aşamada alınacak birimlerinin hayvanın diğer organları ve numune alma araçları ile etkileşimi olmamalıdır.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d) Yumurtalar, taze sebze ve meyveler analitik numune oluşturma aşamasına kadar kesilmemeli ve kırılmamalıdır.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 xml:space="preserve">e) Tüm ürünlerin ambalajlanmış materyallerinde farklı paketlerin en küçüğü, birim olarak alınır. En küçük paketin çok büyük olması halinde numune, paçal olarak alınır. En küçük paketin çok küçük olduğu durumlarda </w:t>
                  </w:r>
                  <w:r w:rsidRPr="00C50CB9">
                    <w:rPr>
                      <w:rFonts w:ascii="Times New Roman" w:eastAsia="Times New Roman" w:hAnsi="Times New Roman" w:cs="Times New Roman"/>
                      <w:sz w:val="18"/>
                      <w:szCs w:val="18"/>
                      <w:lang w:eastAsia="tr-TR"/>
                    </w:rPr>
                    <w:lastRenderedPageBreak/>
                    <w:t>paketlerin içinde bulunduğu ambalaj, birim olarak kabul edilir.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f) Birincil numune olamayacak kadar büyük hacimli paketlerde ve paçal materyalde birimler numune alma aleti ile oluşturulur.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(5) Laboratuvar Numunesi:</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a) Laboratuvar numunesi paçal numunenin bir bölümü veya tamamı olabilir.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b) Kırmızı et ve kanatlı eti partisinde laboratuvar numunesi için EK – 3’de yer alan alt birimler belirtilmediği sürece; laboratuvar numunelerini oluşturmak amacıyla birimler bölünemez ve parçalanamaz.</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c) Gerek görüldüğü takdirde, laboratuvar paralel numuneleri hazırlanır.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ç) Birincil numunelerin alınışı ile aynı anda, ayrı laboratuvar numuneleri hazırlanması gerekiyorsa; paçal numune, laboratuvar numunelerinin toplamıdır.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(6) Analitik Numune:</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Analitik numunenin hazırlanması, maksimum kalıntı limitlerinin belirlenmesinde kullanılan işlemi yansıtmalıdır. Bu durumda analiz edilecek ürün, normal olarak tüketilmeyen kısımları da içerebilir.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(7) Numune Alma Aleti:</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Numune alma ve numune hazırlamanın gerekli aşamalarında numune alma araçları kullanılmalıdır.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(8) Şahit numune:</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 xml:space="preserve">Şahit numune, </w:t>
                  </w:r>
                  <w:proofErr w:type="spellStart"/>
                  <w:r w:rsidRPr="00C50CB9">
                    <w:rPr>
                      <w:rFonts w:ascii="Times New Roman" w:eastAsia="Times New Roman" w:hAnsi="Times New Roman" w:cs="Times New Roman"/>
                      <w:sz w:val="18"/>
                      <w:szCs w:val="18"/>
                      <w:lang w:eastAsia="tr-TR"/>
                    </w:rPr>
                    <w:t>homojenize</w:t>
                  </w:r>
                  <w:proofErr w:type="spellEnd"/>
                  <w:r w:rsidRPr="00C50CB9">
                    <w:rPr>
                      <w:rFonts w:ascii="Times New Roman" w:eastAsia="Times New Roman" w:hAnsi="Times New Roman" w:cs="Times New Roman"/>
                      <w:sz w:val="18"/>
                      <w:szCs w:val="18"/>
                      <w:lang w:eastAsia="tr-TR"/>
                    </w:rPr>
                    <w:t xml:space="preserve"> edilmiş paçal numuneden ayrılır. Şahit numuneye ilişkin hükümler Bakanlıkça belirlenir.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(9) Sonuçların Yorumlanması:</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a) Analitik sonuçlar x+/-U olarak raporlanır. Burada x analitik sonucu, U ise genişletilmiş ölçüm belirsizliğini ifade eder. Analitik sonucun yasal limitlere uygunluk değerlendirmesi, analiz sonucundan ölçüm belirsizliğinin çıkarılmasıyla elde edilen sonuca göre yapılır.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b) Ölçüm belirsizliği hesaba katılarak elde edilen laboratuvar numunesi analiz sonucu,  maksimum limitlere uyuyorsa kabul edilir.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c) Ölçüm belirsizliği hesaba katılarak elde edilen laboratuvar numunesi analiz sonucu,  maksimum limitleri aşıyorsa reddedilir.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Avrupa Birliği’ne uyum</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7 –</w:t>
                  </w:r>
                  <w:r w:rsidRPr="00C50CB9">
                    <w:rPr>
                      <w:rFonts w:ascii="Times New Roman" w:eastAsia="Times New Roman" w:hAnsi="Times New Roman" w:cs="Times New Roman"/>
                      <w:sz w:val="18"/>
                      <w:szCs w:val="18"/>
                      <w:lang w:eastAsia="tr-TR"/>
                    </w:rPr>
                    <w:t> (1) Bu Tebliğ, 2002/63/EC sayılı Bitkisel ve Hayvansal Gıdalarda Pestisit Kalıntılarının Resmi Kontrolü İçin Numune Alma Metotları Komisyon Direktifi dikkate alınarak Avrupa Birliği’ne uyum çerçevesinde hazırlanmıştır.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Yürürlükten kaldırılan mevzuat</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8 –</w:t>
                  </w:r>
                  <w:r w:rsidRPr="00C50CB9">
                    <w:rPr>
                      <w:rFonts w:ascii="Times New Roman" w:eastAsia="Times New Roman" w:hAnsi="Times New Roman" w:cs="Times New Roman"/>
                      <w:sz w:val="18"/>
                      <w:szCs w:val="18"/>
                      <w:lang w:eastAsia="tr-TR"/>
                    </w:rPr>
                    <w:t xml:space="preserve"> (1) Bu Tebliğin yayımı tarihinden itibaren, </w:t>
                  </w:r>
                  <w:proofErr w:type="gramStart"/>
                  <w:r w:rsidRPr="00C50CB9">
                    <w:rPr>
                      <w:rFonts w:ascii="Times New Roman" w:eastAsia="Times New Roman" w:hAnsi="Times New Roman" w:cs="Times New Roman"/>
                      <w:sz w:val="18"/>
                      <w:szCs w:val="18"/>
                      <w:lang w:eastAsia="tr-TR"/>
                    </w:rPr>
                    <w:t>2/12/2006</w:t>
                  </w:r>
                  <w:proofErr w:type="gramEnd"/>
                  <w:r w:rsidRPr="00C50CB9">
                    <w:rPr>
                      <w:rFonts w:ascii="Times New Roman" w:eastAsia="Times New Roman" w:hAnsi="Times New Roman" w:cs="Times New Roman"/>
                      <w:sz w:val="18"/>
                      <w:szCs w:val="18"/>
                      <w:lang w:eastAsia="tr-TR"/>
                    </w:rPr>
                    <w:t xml:space="preserve"> tarihli ve 26364 sayılı Resmi </w:t>
                  </w:r>
                  <w:proofErr w:type="spellStart"/>
                  <w:r w:rsidRPr="00C50CB9">
                    <w:rPr>
                      <w:rFonts w:ascii="Times New Roman" w:eastAsia="Times New Roman" w:hAnsi="Times New Roman" w:cs="Times New Roman"/>
                      <w:sz w:val="18"/>
                      <w:szCs w:val="18"/>
                      <w:lang w:eastAsia="tr-TR"/>
                    </w:rPr>
                    <w:t>Gazete’de</w:t>
                  </w:r>
                  <w:proofErr w:type="spellEnd"/>
                  <w:r w:rsidRPr="00C50CB9">
                    <w:rPr>
                      <w:rFonts w:ascii="Times New Roman" w:eastAsia="Times New Roman" w:hAnsi="Times New Roman" w:cs="Times New Roman"/>
                      <w:sz w:val="18"/>
                      <w:szCs w:val="18"/>
                      <w:lang w:eastAsia="tr-TR"/>
                    </w:rPr>
                    <w:t xml:space="preserve"> yayımlanan 2006/51 Tebliğ </w:t>
                  </w:r>
                  <w:proofErr w:type="spellStart"/>
                  <w:r w:rsidRPr="00C50CB9">
                    <w:rPr>
                      <w:rFonts w:ascii="Times New Roman" w:eastAsia="Times New Roman" w:hAnsi="Times New Roman" w:cs="Times New Roman"/>
                      <w:sz w:val="18"/>
                      <w:szCs w:val="18"/>
                      <w:lang w:eastAsia="tr-TR"/>
                    </w:rPr>
                    <w:t>no’lu</w:t>
                  </w:r>
                  <w:proofErr w:type="spellEnd"/>
                  <w:r w:rsidRPr="00C50CB9">
                    <w:rPr>
                      <w:rFonts w:ascii="Times New Roman" w:eastAsia="Times New Roman" w:hAnsi="Times New Roman" w:cs="Times New Roman"/>
                      <w:sz w:val="18"/>
                      <w:szCs w:val="18"/>
                      <w:lang w:eastAsia="tr-TR"/>
                    </w:rPr>
                    <w:t xml:space="preserve"> Türk Gıda Kodeksi Gıda Maddelerinde Pestisit Kalıntılarının Resmi Kontrolü İçin </w:t>
                  </w:r>
                  <w:r w:rsidRPr="00C50CB9">
                    <w:rPr>
                      <w:rFonts w:ascii="Times New Roman" w:eastAsia="Times New Roman" w:hAnsi="Times New Roman" w:cs="Times New Roman"/>
                      <w:sz w:val="18"/>
                      <w:szCs w:val="18"/>
                      <w:lang w:eastAsia="tr-TR"/>
                    </w:rPr>
                    <w:lastRenderedPageBreak/>
                    <w:t>Numune Alma Metotları Tebliği yürürlükten kaldırılmıştır.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Yürürlük</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9 –</w:t>
                  </w:r>
                  <w:r w:rsidRPr="00C50CB9">
                    <w:rPr>
                      <w:rFonts w:ascii="Times New Roman" w:eastAsia="Times New Roman" w:hAnsi="Times New Roman" w:cs="Times New Roman"/>
                      <w:sz w:val="18"/>
                      <w:szCs w:val="18"/>
                      <w:lang w:eastAsia="tr-TR"/>
                    </w:rPr>
                    <w:t> (1) Bu Tebliğ yayımı tarihinde yürürlüğe girer.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Yürütme</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b/>
                      <w:bCs/>
                      <w:sz w:val="18"/>
                      <w:szCs w:val="18"/>
                      <w:lang w:eastAsia="tr-TR"/>
                    </w:rPr>
                    <w:t>MADDE 10 –</w:t>
                  </w:r>
                  <w:r w:rsidRPr="00C50CB9">
                    <w:rPr>
                      <w:rFonts w:ascii="Times New Roman" w:eastAsia="Times New Roman" w:hAnsi="Times New Roman" w:cs="Times New Roman"/>
                      <w:sz w:val="18"/>
                      <w:szCs w:val="18"/>
                      <w:lang w:eastAsia="tr-TR"/>
                    </w:rPr>
                    <w:t> (1) Bu Tebliğ hükümlerini Gıda, Tarım ve Hayvancılık Bakanı yürütür.</w:t>
                  </w:r>
                </w:p>
                <w:p w:rsidR="00C50CB9" w:rsidRPr="00C50CB9" w:rsidRDefault="00C50CB9" w:rsidP="00C50CB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0CB9">
                    <w:rPr>
                      <w:rFonts w:ascii="Times New Roman" w:eastAsia="Times New Roman" w:hAnsi="Times New Roman" w:cs="Times New Roman"/>
                      <w:sz w:val="18"/>
                      <w:szCs w:val="18"/>
                      <w:lang w:eastAsia="tr-TR"/>
                    </w:rPr>
                    <w:t> </w:t>
                  </w:r>
                </w:p>
                <w:p w:rsidR="00C50CB9" w:rsidRPr="00C50CB9" w:rsidRDefault="00C50CB9" w:rsidP="00C50CB9">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C50CB9">
                      <w:rPr>
                        <w:rFonts w:ascii="Times New Roman" w:eastAsia="Times New Roman" w:hAnsi="Times New Roman" w:cs="Times New Roman"/>
                        <w:b/>
                        <w:bCs/>
                        <w:color w:val="800080"/>
                        <w:sz w:val="18"/>
                        <w:szCs w:val="18"/>
                        <w:lang w:eastAsia="tr-TR"/>
                      </w:rPr>
                      <w:t>Tebliğin eklerini görmek için tıklayınız</w:t>
                    </w:r>
                  </w:hyperlink>
                </w:p>
                <w:p w:rsidR="00C50CB9" w:rsidRPr="00C50CB9" w:rsidRDefault="00C50CB9" w:rsidP="00C50CB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50CB9">
                    <w:rPr>
                      <w:rFonts w:ascii="Arial" w:eastAsia="Times New Roman" w:hAnsi="Arial" w:cs="Arial"/>
                      <w:b/>
                      <w:bCs/>
                      <w:color w:val="000080"/>
                      <w:sz w:val="18"/>
                      <w:szCs w:val="18"/>
                      <w:lang w:eastAsia="tr-TR"/>
                    </w:rPr>
                    <w:t> </w:t>
                  </w:r>
                </w:p>
              </w:tc>
            </w:tr>
          </w:tbl>
          <w:p w:rsidR="00C50CB9" w:rsidRPr="00C50CB9" w:rsidRDefault="00C50CB9" w:rsidP="00C50CB9">
            <w:pPr>
              <w:spacing w:after="0" w:line="240" w:lineRule="auto"/>
              <w:rPr>
                <w:rFonts w:ascii="Times New Roman" w:eastAsia="Times New Roman" w:hAnsi="Times New Roman" w:cs="Times New Roman"/>
                <w:sz w:val="24"/>
                <w:szCs w:val="24"/>
                <w:lang w:eastAsia="tr-TR"/>
              </w:rPr>
            </w:pPr>
          </w:p>
        </w:tc>
      </w:tr>
    </w:tbl>
    <w:p w:rsidR="00C50CB9" w:rsidRPr="00C50CB9" w:rsidRDefault="00C50CB9" w:rsidP="00C50CB9">
      <w:pPr>
        <w:spacing w:after="0" w:line="240" w:lineRule="auto"/>
        <w:jc w:val="center"/>
        <w:rPr>
          <w:rFonts w:ascii="Times New Roman" w:eastAsia="Times New Roman" w:hAnsi="Times New Roman" w:cs="Times New Roman"/>
          <w:color w:val="000000"/>
          <w:sz w:val="27"/>
          <w:szCs w:val="27"/>
          <w:lang w:eastAsia="tr-TR"/>
        </w:rPr>
      </w:pPr>
      <w:r w:rsidRPr="00C50CB9">
        <w:rPr>
          <w:rFonts w:ascii="Times New Roman" w:eastAsia="Times New Roman" w:hAnsi="Times New Roman" w:cs="Times New Roman"/>
          <w:color w:val="000000"/>
          <w:sz w:val="27"/>
          <w:szCs w:val="27"/>
          <w:lang w:eastAsia="tr-TR"/>
        </w:rPr>
        <w:lastRenderedPageBreak/>
        <w:t> </w:t>
      </w:r>
    </w:p>
    <w:p w:rsidR="002B7C9F" w:rsidRDefault="002B7C9F"/>
    <w:sectPr w:rsidR="002B7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A"/>
    <w:rsid w:val="001376DA"/>
    <w:rsid w:val="002B7C9F"/>
    <w:rsid w:val="00C50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0C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50C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50C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50C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50CB9"/>
  </w:style>
  <w:style w:type="character" w:customStyle="1" w:styleId="normal1">
    <w:name w:val="normal1"/>
    <w:basedOn w:val="VarsaylanParagrafYazTipi"/>
    <w:rsid w:val="00C50CB9"/>
  </w:style>
  <w:style w:type="character" w:styleId="Kpr">
    <w:name w:val="Hyperlink"/>
    <w:basedOn w:val="VarsaylanParagrafYazTipi"/>
    <w:uiPriority w:val="99"/>
    <w:semiHidden/>
    <w:unhideWhenUsed/>
    <w:rsid w:val="00C50C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0C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50C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50C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50C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50CB9"/>
  </w:style>
  <w:style w:type="character" w:customStyle="1" w:styleId="normal1">
    <w:name w:val="normal1"/>
    <w:basedOn w:val="VarsaylanParagrafYazTipi"/>
    <w:rsid w:val="00C50CB9"/>
  </w:style>
  <w:style w:type="character" w:styleId="Kpr">
    <w:name w:val="Hyperlink"/>
    <w:basedOn w:val="VarsaylanParagrafYazTipi"/>
    <w:uiPriority w:val="99"/>
    <w:semiHidden/>
    <w:unhideWhenUsed/>
    <w:rsid w:val="00C50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1/08/20110815-6-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2015-07-06T11:36:00Z</dcterms:created>
  <dcterms:modified xsi:type="dcterms:W3CDTF">2015-07-06T11:36:00Z</dcterms:modified>
</cp:coreProperties>
</file>