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11" w:rsidRDefault="00A97A11" w:rsidP="00A97A11">
      <w:pPr>
        <w:spacing w:after="0"/>
        <w:jc w:val="center"/>
        <w:rPr>
          <w:rFonts w:ascii="Times New Roman" w:hAnsi="Times New Roman"/>
          <w:sz w:val="18"/>
          <w:szCs w:val="28"/>
        </w:rPr>
      </w:pPr>
    </w:p>
    <w:p w:rsidR="00A97A11" w:rsidRDefault="00A97A11" w:rsidP="00A97A11">
      <w:pPr>
        <w:spacing w:after="0"/>
        <w:jc w:val="center"/>
        <w:rPr>
          <w:b/>
        </w:rPr>
      </w:pPr>
    </w:p>
    <w:p w:rsidR="00A97A11" w:rsidRDefault="00A97A11" w:rsidP="00A97A11">
      <w:pPr>
        <w:spacing w:after="0"/>
        <w:jc w:val="center"/>
        <w:rPr>
          <w:b/>
        </w:rPr>
      </w:pPr>
      <w:r w:rsidRPr="005F49C0">
        <w:rPr>
          <w:b/>
        </w:rPr>
        <w:t xml:space="preserve">BASIN BÜLTENİ                                                                                                 </w:t>
      </w:r>
      <w:r>
        <w:rPr>
          <w:b/>
        </w:rPr>
        <w:t xml:space="preserve">     </w:t>
      </w:r>
      <w:r w:rsidR="00D91BE9">
        <w:rPr>
          <w:b/>
        </w:rPr>
        <w:t xml:space="preserve">                    Ağustos</w:t>
      </w:r>
      <w:r>
        <w:rPr>
          <w:b/>
        </w:rPr>
        <w:t xml:space="preserve"> 2015</w:t>
      </w:r>
    </w:p>
    <w:p w:rsidR="00A97A11" w:rsidRDefault="00A97A11" w:rsidP="00A97A11">
      <w:pPr>
        <w:spacing w:after="0"/>
        <w:rPr>
          <w:b/>
          <w:sz w:val="24"/>
          <w:szCs w:val="28"/>
        </w:rPr>
      </w:pPr>
    </w:p>
    <w:p w:rsidR="00A97A11" w:rsidRPr="00CD56C6" w:rsidRDefault="000B634E" w:rsidP="00A97A1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SETBİR Başkanı Zeki Ilgaz: “</w:t>
      </w:r>
      <w:r w:rsidR="00D91BE9">
        <w:rPr>
          <w:b/>
          <w:sz w:val="36"/>
          <w:szCs w:val="36"/>
        </w:rPr>
        <w:t xml:space="preserve">Kırmızı et fiyatlarının düşürülmesi için </w:t>
      </w:r>
      <w:r w:rsidR="000D2652" w:rsidRPr="008D66E1">
        <w:rPr>
          <w:b/>
          <w:sz w:val="36"/>
          <w:szCs w:val="36"/>
        </w:rPr>
        <w:t xml:space="preserve">et </w:t>
      </w:r>
      <w:r w:rsidR="00D91BE9" w:rsidRPr="008D66E1">
        <w:rPr>
          <w:b/>
          <w:sz w:val="36"/>
          <w:szCs w:val="36"/>
        </w:rPr>
        <w:t>ithalat</w:t>
      </w:r>
      <w:r w:rsidR="000D2652" w:rsidRPr="008D66E1">
        <w:rPr>
          <w:b/>
          <w:sz w:val="36"/>
          <w:szCs w:val="36"/>
        </w:rPr>
        <w:t>ı</w:t>
      </w:r>
      <w:r w:rsidR="00D91BE9" w:rsidRPr="008D66E1">
        <w:rPr>
          <w:b/>
          <w:sz w:val="36"/>
          <w:szCs w:val="36"/>
        </w:rPr>
        <w:t xml:space="preserve"> kalıcı bir çözüm değildir, daha uzun vadeli</w:t>
      </w:r>
      <w:r w:rsidR="000D2652" w:rsidRPr="008D66E1">
        <w:rPr>
          <w:b/>
          <w:sz w:val="36"/>
          <w:szCs w:val="36"/>
        </w:rPr>
        <w:t xml:space="preserve"> ve entegre</w:t>
      </w:r>
      <w:r w:rsidR="000D2652">
        <w:rPr>
          <w:b/>
          <w:sz w:val="36"/>
          <w:szCs w:val="36"/>
        </w:rPr>
        <w:t xml:space="preserve"> </w:t>
      </w:r>
      <w:r w:rsidR="00D91BE9">
        <w:rPr>
          <w:b/>
          <w:sz w:val="36"/>
          <w:szCs w:val="36"/>
        </w:rPr>
        <w:t xml:space="preserve"> çözümler üretilmelidir</w:t>
      </w:r>
      <w:r>
        <w:rPr>
          <w:b/>
          <w:sz w:val="36"/>
          <w:szCs w:val="36"/>
        </w:rPr>
        <w:t>”</w:t>
      </w:r>
    </w:p>
    <w:p w:rsidR="00A97A11" w:rsidRDefault="00A97A11" w:rsidP="00A97A11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0A351A">
        <w:rPr>
          <w:rFonts w:cstheme="minorHAnsi"/>
          <w:b/>
          <w:sz w:val="24"/>
          <w:szCs w:val="24"/>
          <w:shd w:val="clear" w:color="auto" w:fill="FFFFFF"/>
        </w:rPr>
        <w:t xml:space="preserve">Türkiye Süt, Et, Gıda Sanayicileri ve Üreticileri </w:t>
      </w:r>
      <w:r>
        <w:rPr>
          <w:rFonts w:cstheme="minorHAnsi"/>
          <w:b/>
          <w:sz w:val="24"/>
          <w:szCs w:val="24"/>
          <w:shd w:val="clear" w:color="auto" w:fill="FFFFFF"/>
        </w:rPr>
        <w:t>Birliği (SETBİR)</w:t>
      </w:r>
      <w:r w:rsidR="001E1015">
        <w:rPr>
          <w:rFonts w:cstheme="minorHAnsi"/>
          <w:b/>
          <w:sz w:val="24"/>
          <w:szCs w:val="24"/>
          <w:shd w:val="clear" w:color="auto" w:fill="FFFFFF"/>
        </w:rPr>
        <w:t xml:space="preserve">, </w:t>
      </w:r>
      <w:r w:rsidR="00D91BE9">
        <w:rPr>
          <w:rFonts w:cstheme="minorHAnsi"/>
          <w:b/>
          <w:sz w:val="24"/>
          <w:szCs w:val="24"/>
          <w:shd w:val="clear" w:color="auto" w:fill="FFFFFF"/>
        </w:rPr>
        <w:t xml:space="preserve">kırmızı et fiyatlarının düşürülmesiyle ilgili gündemde olan </w:t>
      </w:r>
      <w:r w:rsidR="00B27D72">
        <w:rPr>
          <w:rFonts w:cstheme="minorHAnsi"/>
          <w:b/>
          <w:sz w:val="24"/>
          <w:szCs w:val="24"/>
          <w:shd w:val="clear" w:color="auto" w:fill="FFFFFF"/>
        </w:rPr>
        <w:t xml:space="preserve">gelişmeleri </w:t>
      </w:r>
      <w:r w:rsidR="00D91BE9">
        <w:rPr>
          <w:rFonts w:cstheme="minorHAnsi"/>
          <w:b/>
          <w:sz w:val="24"/>
          <w:szCs w:val="24"/>
          <w:shd w:val="clear" w:color="auto" w:fill="FFFFFF"/>
        </w:rPr>
        <w:t xml:space="preserve">değerlendirirken, bu sorunla ilgili uzun vadeli çözüm </w:t>
      </w:r>
      <w:r w:rsidR="00867BCA">
        <w:rPr>
          <w:rFonts w:cstheme="minorHAnsi"/>
          <w:b/>
          <w:sz w:val="24"/>
          <w:szCs w:val="24"/>
          <w:shd w:val="clear" w:color="auto" w:fill="FFFFFF"/>
        </w:rPr>
        <w:t xml:space="preserve">vurgusu yaptı. </w:t>
      </w:r>
      <w:r w:rsidR="00D91BE9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892CD0" w:rsidRDefault="00CE154A" w:rsidP="00A97A1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Türkiye’deki süt</w:t>
      </w:r>
      <w:r w:rsidR="000D2652">
        <w:rPr>
          <w:rFonts w:cstheme="minorHAnsi"/>
          <w:sz w:val="24"/>
          <w:szCs w:val="24"/>
          <w:shd w:val="clear" w:color="auto" w:fill="FFFFFF"/>
        </w:rPr>
        <w:t xml:space="preserve"> &amp;kırmızı et</w:t>
      </w:r>
      <w:r>
        <w:rPr>
          <w:rFonts w:cstheme="minorHAnsi"/>
          <w:sz w:val="24"/>
          <w:szCs w:val="24"/>
          <w:shd w:val="clear" w:color="auto" w:fill="FFFFFF"/>
        </w:rPr>
        <w:t xml:space="preserve"> üretim ve tüketim sektör</w:t>
      </w:r>
      <w:r w:rsidR="000D2652">
        <w:rPr>
          <w:rFonts w:cstheme="minorHAnsi"/>
          <w:sz w:val="24"/>
          <w:szCs w:val="24"/>
          <w:shd w:val="clear" w:color="auto" w:fill="FFFFFF"/>
        </w:rPr>
        <w:t>lerinin</w:t>
      </w:r>
      <w:r>
        <w:rPr>
          <w:rFonts w:cstheme="minorHAnsi"/>
          <w:sz w:val="24"/>
          <w:szCs w:val="24"/>
          <w:shd w:val="clear" w:color="auto" w:fill="FFFFFF"/>
        </w:rPr>
        <w:t xml:space="preserve"> gel</w:t>
      </w:r>
      <w:r w:rsidR="00E63039">
        <w:rPr>
          <w:rFonts w:cstheme="minorHAnsi"/>
          <w:sz w:val="24"/>
          <w:szCs w:val="24"/>
          <w:shd w:val="clear" w:color="auto" w:fill="FFFFFF"/>
        </w:rPr>
        <w:t xml:space="preserve">işimiyle ilgili çalışmalar yapan </w:t>
      </w:r>
      <w:r w:rsidR="003D0B2E">
        <w:rPr>
          <w:rFonts w:cstheme="minorHAnsi"/>
          <w:sz w:val="24"/>
          <w:szCs w:val="24"/>
          <w:shd w:val="clear" w:color="auto" w:fill="FFFFFF"/>
        </w:rPr>
        <w:t xml:space="preserve">SETBİR adına açıklama yapan Başkan Zeki Ilgaz, kırmızı et fiyatlarının düşürülmesi noktasında ithalatın </w:t>
      </w:r>
      <w:r w:rsidR="003D0B2E" w:rsidRPr="008D66E1">
        <w:rPr>
          <w:rFonts w:cstheme="minorHAnsi"/>
          <w:sz w:val="24"/>
          <w:szCs w:val="24"/>
          <w:shd w:val="clear" w:color="auto" w:fill="FFFFFF"/>
        </w:rPr>
        <w:t>kalıcı</w:t>
      </w:r>
      <w:r w:rsidR="000D2652" w:rsidRPr="008D66E1">
        <w:rPr>
          <w:rFonts w:cstheme="minorHAnsi"/>
          <w:sz w:val="24"/>
          <w:szCs w:val="24"/>
          <w:shd w:val="clear" w:color="auto" w:fill="FFFFFF"/>
        </w:rPr>
        <w:t>,</w:t>
      </w:r>
      <w:r w:rsidR="008D66E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D2652" w:rsidRPr="008D66E1">
        <w:rPr>
          <w:rFonts w:cstheme="minorHAnsi"/>
          <w:sz w:val="24"/>
          <w:szCs w:val="24"/>
          <w:shd w:val="clear" w:color="auto" w:fill="FFFFFF"/>
        </w:rPr>
        <w:t>sürdürülebilir</w:t>
      </w:r>
      <w:r w:rsidR="003D0B2E">
        <w:rPr>
          <w:rFonts w:cstheme="minorHAnsi"/>
          <w:sz w:val="24"/>
          <w:szCs w:val="24"/>
          <w:shd w:val="clear" w:color="auto" w:fill="FFFFFF"/>
        </w:rPr>
        <w:t xml:space="preserve"> bir çözüm </w:t>
      </w:r>
      <w:r w:rsidR="000D2652">
        <w:rPr>
          <w:rFonts w:cstheme="minorHAnsi"/>
          <w:sz w:val="24"/>
          <w:szCs w:val="24"/>
          <w:shd w:val="clear" w:color="auto" w:fill="FFFFFF"/>
        </w:rPr>
        <w:t>olamayacağını</w:t>
      </w:r>
      <w:r w:rsidR="003D0B2E">
        <w:rPr>
          <w:rFonts w:cstheme="minorHAnsi"/>
          <w:sz w:val="24"/>
          <w:szCs w:val="24"/>
          <w:shd w:val="clear" w:color="auto" w:fill="FFFFFF"/>
        </w:rPr>
        <w:t xml:space="preserve"> ve </w:t>
      </w:r>
      <w:r w:rsidR="00892CD0">
        <w:rPr>
          <w:rFonts w:cstheme="minorHAnsi"/>
          <w:sz w:val="24"/>
          <w:szCs w:val="24"/>
          <w:shd w:val="clear" w:color="auto" w:fill="FFFFFF"/>
        </w:rPr>
        <w:t>bu durumun ortadan kalkması</w:t>
      </w:r>
      <w:r w:rsidR="003D0B2E">
        <w:rPr>
          <w:rFonts w:cstheme="minorHAnsi"/>
          <w:sz w:val="24"/>
          <w:szCs w:val="24"/>
          <w:shd w:val="clear" w:color="auto" w:fill="FFFFFF"/>
        </w:rPr>
        <w:t xml:space="preserve"> için uzun vadeli planlamalar yapılması gerektiğini belirtti. </w:t>
      </w:r>
    </w:p>
    <w:p w:rsidR="00892CD0" w:rsidRDefault="00BC1100" w:rsidP="00A97A1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Uzun vadeli çözümler yaratabilmek için</w:t>
      </w:r>
      <w:r w:rsidR="000D2652">
        <w:rPr>
          <w:rFonts w:cstheme="minorHAnsi"/>
          <w:sz w:val="24"/>
          <w:szCs w:val="24"/>
          <w:shd w:val="clear" w:color="auto" w:fill="FFFFFF"/>
        </w:rPr>
        <w:t xml:space="preserve"> hayvan varlığımızın ve hayvansal üretim rakamlarının tam bilinmesi gerektiği</w:t>
      </w:r>
      <w:r w:rsidR="008D66E1">
        <w:rPr>
          <w:rFonts w:cstheme="minorHAnsi"/>
          <w:sz w:val="24"/>
          <w:szCs w:val="24"/>
          <w:shd w:val="clear" w:color="auto" w:fill="FFFFFF"/>
        </w:rPr>
        <w:t>ni</w:t>
      </w:r>
      <w:r w:rsidR="000D2652">
        <w:rPr>
          <w:rFonts w:cstheme="minorHAnsi"/>
          <w:sz w:val="24"/>
          <w:szCs w:val="24"/>
          <w:shd w:val="clear" w:color="auto" w:fill="FFFFFF"/>
        </w:rPr>
        <w:t>,</w:t>
      </w:r>
      <w:r w:rsidR="008D66E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D2652">
        <w:rPr>
          <w:rFonts w:cstheme="minorHAnsi"/>
          <w:sz w:val="24"/>
          <w:szCs w:val="24"/>
          <w:shd w:val="clear" w:color="auto" w:fill="FFFFFF"/>
        </w:rPr>
        <w:t xml:space="preserve">bunun için de </w:t>
      </w:r>
      <w:r>
        <w:rPr>
          <w:rFonts w:cstheme="minorHAnsi"/>
          <w:sz w:val="24"/>
          <w:szCs w:val="24"/>
          <w:shd w:val="clear" w:color="auto" w:fill="FFFFFF"/>
        </w:rPr>
        <w:t>öncelikle kayıt dışı üretimin engellenmesi gerektiğini dile getiren Ilgaz, görüşlerini şu şekilde dile getirdi:</w:t>
      </w:r>
    </w:p>
    <w:p w:rsidR="00BC1100" w:rsidRPr="000D2652" w:rsidRDefault="00DE62E6" w:rsidP="00A97A11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“</w:t>
      </w:r>
      <w:r w:rsidRPr="00DE62E6">
        <w:rPr>
          <w:rFonts w:cstheme="minorHAnsi"/>
          <w:sz w:val="24"/>
          <w:szCs w:val="24"/>
          <w:shd w:val="clear" w:color="auto" w:fill="FFFFFF"/>
        </w:rPr>
        <w:t>SETBİR olarak yaptığımız çalıştaylarda et, süt ve hayvancılık sektörlerinin en öne</w:t>
      </w:r>
      <w:r>
        <w:rPr>
          <w:rFonts w:cstheme="minorHAnsi"/>
          <w:sz w:val="24"/>
          <w:szCs w:val="24"/>
          <w:shd w:val="clear" w:color="auto" w:fill="FFFFFF"/>
        </w:rPr>
        <w:t xml:space="preserve">mli ve öncelikli sorunu olarak </w:t>
      </w:r>
      <w:r w:rsidRPr="00AA58DC">
        <w:rPr>
          <w:rFonts w:cstheme="minorHAnsi"/>
          <w:b/>
          <w:sz w:val="24"/>
          <w:szCs w:val="24"/>
          <w:shd w:val="clear" w:color="auto" w:fill="FFFFFF"/>
        </w:rPr>
        <w:t>kayıt ve kontrol dışı üretim ve ticaret</w:t>
      </w:r>
      <w:r w:rsidRPr="00DE62E6">
        <w:rPr>
          <w:rFonts w:cstheme="minorHAnsi"/>
          <w:sz w:val="24"/>
          <w:szCs w:val="24"/>
          <w:shd w:val="clear" w:color="auto" w:fill="FFFFFF"/>
        </w:rPr>
        <w:t xml:space="preserve"> belirlenmiştir.</w:t>
      </w:r>
      <w:r w:rsidR="00C52DBC">
        <w:rPr>
          <w:rFonts w:cstheme="minorHAnsi"/>
          <w:sz w:val="24"/>
          <w:szCs w:val="24"/>
          <w:shd w:val="clear" w:color="auto" w:fill="FFFFFF"/>
        </w:rPr>
        <w:t xml:space="preserve"> Bu görüşümüzü TÜİK verileri de desteklemektedir.</w:t>
      </w:r>
      <w:r w:rsidR="00AA58DC">
        <w:rPr>
          <w:rFonts w:cstheme="minorHAnsi"/>
          <w:sz w:val="24"/>
          <w:szCs w:val="24"/>
          <w:shd w:val="clear" w:color="auto" w:fill="FFFFFF"/>
        </w:rPr>
        <w:t xml:space="preserve"> Gıda, Tarım ve Hayvancılık Bakanlığı, </w:t>
      </w:r>
      <w:r w:rsidR="009C1DA3" w:rsidRPr="009C1DA3">
        <w:rPr>
          <w:rFonts w:cstheme="minorHAnsi"/>
          <w:sz w:val="24"/>
          <w:szCs w:val="24"/>
          <w:shd w:val="clear" w:color="auto" w:fill="FFFFFF"/>
        </w:rPr>
        <w:t xml:space="preserve">Eylül 2014 tarihinde kırmızı et fiyatlarında yaşanan artışı dengelemek için besilik </w:t>
      </w:r>
      <w:r w:rsidR="009C1DA3">
        <w:rPr>
          <w:rFonts w:cstheme="minorHAnsi"/>
          <w:sz w:val="24"/>
          <w:szCs w:val="24"/>
          <w:shd w:val="clear" w:color="auto" w:fill="FFFFFF"/>
        </w:rPr>
        <w:t>dana ithalatına karar verirken sembolik ve küçük montanlı bir ithalat öngördü. H</w:t>
      </w:r>
      <w:r w:rsidR="009C1DA3" w:rsidRPr="009C1DA3">
        <w:rPr>
          <w:rFonts w:cstheme="minorHAnsi"/>
          <w:sz w:val="24"/>
          <w:szCs w:val="24"/>
          <w:shd w:val="clear" w:color="auto" w:fill="FFFFFF"/>
        </w:rPr>
        <w:t>ayvan varlığımızı tam olarak göremediğimizden dolayı</w:t>
      </w:r>
      <w:r w:rsidR="000D2652">
        <w:rPr>
          <w:rFonts w:cstheme="minorHAnsi"/>
          <w:sz w:val="24"/>
          <w:szCs w:val="24"/>
          <w:shd w:val="clear" w:color="auto" w:fill="FFFFFF"/>
        </w:rPr>
        <w:t xml:space="preserve"> sembolik bir ithalat öngörüldü</w:t>
      </w:r>
      <w:r w:rsidR="009C1DA3" w:rsidRPr="009C1DA3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9C1DA3">
        <w:rPr>
          <w:rFonts w:cstheme="minorHAnsi"/>
          <w:sz w:val="24"/>
          <w:szCs w:val="24"/>
          <w:shd w:val="clear" w:color="auto" w:fill="FFFFFF"/>
        </w:rPr>
        <w:t xml:space="preserve"> gerekli miktarda</w:t>
      </w:r>
      <w:r w:rsidR="008D66E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D2652">
        <w:rPr>
          <w:rFonts w:cstheme="minorHAnsi"/>
          <w:sz w:val="24"/>
          <w:szCs w:val="24"/>
          <w:shd w:val="clear" w:color="auto" w:fill="FFFFFF"/>
        </w:rPr>
        <w:t>(bizce en az 200.000 adet)</w:t>
      </w:r>
      <w:r w:rsidR="009C1DA3" w:rsidRPr="009C1DA3">
        <w:rPr>
          <w:rFonts w:cstheme="minorHAnsi"/>
          <w:sz w:val="24"/>
          <w:szCs w:val="24"/>
          <w:shd w:val="clear" w:color="auto" w:fill="FFFFFF"/>
        </w:rPr>
        <w:t xml:space="preserve"> besilik dana ithalatı</w:t>
      </w:r>
      <w:r w:rsidR="005E66DE">
        <w:rPr>
          <w:rFonts w:cstheme="minorHAnsi"/>
          <w:sz w:val="24"/>
          <w:szCs w:val="24"/>
          <w:shd w:val="clear" w:color="auto" w:fill="FFFFFF"/>
        </w:rPr>
        <w:t xml:space="preserve"> yapılamadı. Bu miktar</w:t>
      </w:r>
      <w:r w:rsidR="009C1DA3" w:rsidRPr="009C1DA3">
        <w:rPr>
          <w:rFonts w:cstheme="minorHAnsi"/>
          <w:sz w:val="24"/>
          <w:szCs w:val="24"/>
          <w:shd w:val="clear" w:color="auto" w:fill="FFFFFF"/>
        </w:rPr>
        <w:t xml:space="preserve"> 2014 yılı son çeyreğin</w:t>
      </w:r>
      <w:r w:rsidR="005E66DE">
        <w:rPr>
          <w:rFonts w:cstheme="minorHAnsi"/>
          <w:sz w:val="24"/>
          <w:szCs w:val="24"/>
          <w:shd w:val="clear" w:color="auto" w:fill="FFFFFF"/>
        </w:rPr>
        <w:t xml:space="preserve">de realize edilebilmiş olsaydı </w:t>
      </w:r>
      <w:r w:rsidR="005E66DE" w:rsidRPr="009C1DA3">
        <w:rPr>
          <w:rFonts w:cstheme="minorHAnsi"/>
          <w:sz w:val="24"/>
          <w:szCs w:val="24"/>
          <w:shd w:val="clear" w:color="auto" w:fill="FFFFFF"/>
        </w:rPr>
        <w:t>kırmızı et fiyatlarında yaşanan artış daha sınırlı olacaktı</w:t>
      </w:r>
      <w:r w:rsidR="005E66DE">
        <w:rPr>
          <w:rFonts w:cstheme="minorHAnsi"/>
          <w:sz w:val="24"/>
          <w:szCs w:val="24"/>
          <w:shd w:val="clear" w:color="auto" w:fill="FFFFFF"/>
        </w:rPr>
        <w:t xml:space="preserve">, belki de </w:t>
      </w:r>
      <w:r w:rsidR="00AD0393">
        <w:rPr>
          <w:rFonts w:cstheme="minorHAnsi"/>
          <w:sz w:val="24"/>
          <w:szCs w:val="24"/>
          <w:shd w:val="clear" w:color="auto" w:fill="FFFFFF"/>
        </w:rPr>
        <w:t xml:space="preserve">2014 </w:t>
      </w:r>
      <w:r w:rsidR="005E66DE">
        <w:rPr>
          <w:rFonts w:cstheme="minorHAnsi"/>
          <w:sz w:val="24"/>
          <w:szCs w:val="24"/>
          <w:shd w:val="clear" w:color="auto" w:fill="FFFFFF"/>
        </w:rPr>
        <w:t>M</w:t>
      </w:r>
      <w:r w:rsidR="00AD0393">
        <w:rPr>
          <w:rFonts w:cstheme="minorHAnsi"/>
          <w:sz w:val="24"/>
          <w:szCs w:val="24"/>
          <w:shd w:val="clear" w:color="auto" w:fill="FFFFFF"/>
        </w:rPr>
        <w:t>ayıs dönemi</w:t>
      </w:r>
      <w:r w:rsidR="009C1DA3" w:rsidRPr="009C1DA3">
        <w:rPr>
          <w:rFonts w:cstheme="minorHAnsi"/>
          <w:sz w:val="24"/>
          <w:szCs w:val="24"/>
          <w:shd w:val="clear" w:color="auto" w:fill="FFFFFF"/>
        </w:rPr>
        <w:t xml:space="preserve"> seviyesinde </w:t>
      </w:r>
      <w:r w:rsidR="005E66DE">
        <w:rPr>
          <w:rFonts w:cstheme="minorHAnsi"/>
          <w:sz w:val="24"/>
          <w:szCs w:val="24"/>
          <w:shd w:val="clear" w:color="auto" w:fill="FFFFFF"/>
        </w:rPr>
        <w:t>kalacak hatta gerileyecekti.</w:t>
      </w:r>
      <w:r w:rsidR="008F7836">
        <w:rPr>
          <w:rFonts w:cstheme="minorHAnsi"/>
          <w:sz w:val="24"/>
          <w:szCs w:val="24"/>
          <w:shd w:val="clear" w:color="auto" w:fill="FFFFFF"/>
        </w:rPr>
        <w:t xml:space="preserve"> Bu gibi durumların ortadan kaldırılabilmesi için Bakanlığımızın başlatmış olduğu TÜRKVET Hayvan Kayıt Sistemi</w:t>
      </w:r>
      <w:r w:rsidR="000D2652">
        <w:rPr>
          <w:rFonts w:cstheme="minorHAnsi"/>
          <w:sz w:val="24"/>
          <w:szCs w:val="24"/>
          <w:shd w:val="clear" w:color="auto" w:fill="FFFFFF"/>
        </w:rPr>
        <w:t>ni yenileme</w:t>
      </w:r>
      <w:r w:rsidR="008F7836">
        <w:rPr>
          <w:rFonts w:cstheme="minorHAnsi"/>
          <w:sz w:val="24"/>
          <w:szCs w:val="24"/>
          <w:shd w:val="clear" w:color="auto" w:fill="FFFFFF"/>
        </w:rPr>
        <w:t xml:space="preserve"> çalışmaları süratle hayata geçirilmelidir. Çünkü </w:t>
      </w:r>
      <w:r w:rsidR="000D2652" w:rsidRPr="000D2652">
        <w:rPr>
          <w:rFonts w:cstheme="minorHAnsi"/>
          <w:b/>
          <w:sz w:val="24"/>
          <w:szCs w:val="24"/>
          <w:shd w:val="clear" w:color="auto" w:fill="FFFFFF"/>
        </w:rPr>
        <w:t xml:space="preserve">doğru </w:t>
      </w:r>
      <w:r w:rsidR="008F7836" w:rsidRPr="000D2652">
        <w:rPr>
          <w:rFonts w:cstheme="minorHAnsi"/>
          <w:b/>
          <w:sz w:val="24"/>
          <w:szCs w:val="24"/>
          <w:shd w:val="clear" w:color="auto" w:fill="FFFFFF"/>
        </w:rPr>
        <w:t>ölç</w:t>
      </w:r>
      <w:r w:rsidR="000D2652" w:rsidRPr="000D2652">
        <w:rPr>
          <w:rFonts w:cstheme="minorHAnsi"/>
          <w:b/>
          <w:sz w:val="24"/>
          <w:szCs w:val="24"/>
          <w:shd w:val="clear" w:color="auto" w:fill="FFFFFF"/>
        </w:rPr>
        <w:t>e</w:t>
      </w:r>
      <w:r w:rsidR="008F7836" w:rsidRPr="000D2652">
        <w:rPr>
          <w:rFonts w:cstheme="minorHAnsi"/>
          <w:b/>
          <w:sz w:val="24"/>
          <w:szCs w:val="24"/>
          <w:shd w:val="clear" w:color="auto" w:fill="FFFFFF"/>
        </w:rPr>
        <w:t xml:space="preserve">mediğimiz </w:t>
      </w:r>
      <w:r w:rsidR="00EF2A4D" w:rsidRPr="000D2652">
        <w:rPr>
          <w:rFonts w:cstheme="minorHAnsi"/>
          <w:b/>
          <w:sz w:val="24"/>
          <w:szCs w:val="24"/>
          <w:shd w:val="clear" w:color="auto" w:fill="FFFFFF"/>
        </w:rPr>
        <w:t>hiç</w:t>
      </w:r>
      <w:r w:rsidR="008F7836" w:rsidRPr="000D2652">
        <w:rPr>
          <w:rFonts w:cstheme="minorHAnsi"/>
          <w:b/>
          <w:sz w:val="24"/>
          <w:szCs w:val="24"/>
          <w:shd w:val="clear" w:color="auto" w:fill="FFFFFF"/>
        </w:rPr>
        <w:t>bir şeyi iy</w:t>
      </w:r>
      <w:r w:rsidR="00EF2A4D" w:rsidRPr="000D2652">
        <w:rPr>
          <w:rFonts w:cstheme="minorHAnsi"/>
          <w:b/>
          <w:sz w:val="24"/>
          <w:szCs w:val="24"/>
          <w:shd w:val="clear" w:color="auto" w:fill="FFFFFF"/>
        </w:rPr>
        <w:t>ileştiremeyiz</w:t>
      </w:r>
      <w:r w:rsidR="00A4563A" w:rsidRPr="000D2652">
        <w:rPr>
          <w:rFonts w:cstheme="minorHAnsi"/>
          <w:b/>
          <w:sz w:val="24"/>
          <w:szCs w:val="24"/>
          <w:shd w:val="clear" w:color="auto" w:fill="FFFFFF"/>
        </w:rPr>
        <w:t>.</w:t>
      </w:r>
      <w:r w:rsidR="005E66DE" w:rsidRPr="000D2652">
        <w:rPr>
          <w:rFonts w:cstheme="minorHAnsi"/>
          <w:b/>
          <w:sz w:val="24"/>
          <w:szCs w:val="24"/>
          <w:shd w:val="clear" w:color="auto" w:fill="FFFFFF"/>
        </w:rPr>
        <w:t>”</w:t>
      </w:r>
    </w:p>
    <w:p w:rsidR="001C3BDC" w:rsidRDefault="00BD398D" w:rsidP="00A97A11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 xml:space="preserve">“Fiyat artışını yaratan, </w:t>
      </w:r>
      <w:r w:rsidR="00892CD0">
        <w:rPr>
          <w:rFonts w:cstheme="minorHAnsi"/>
          <w:b/>
          <w:sz w:val="24"/>
          <w:szCs w:val="24"/>
          <w:shd w:val="clear" w:color="auto" w:fill="FFFFFF"/>
        </w:rPr>
        <w:t>tetikleyen arzın sığlığı ve yetersizliğidir”</w:t>
      </w:r>
    </w:p>
    <w:p w:rsidR="003D0B2E" w:rsidRDefault="009645FC" w:rsidP="00A97A1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Kırmızı et fiyatlarının bu kadar yüksek seyretmesindeki ana nedenin kesimlik hayvan arzının sığlığı ve yetersizliği olduğunu belirten Zeki Ilgaz, </w:t>
      </w:r>
      <w:r w:rsidR="00064776">
        <w:rPr>
          <w:rFonts w:cstheme="minorHAnsi"/>
          <w:sz w:val="24"/>
          <w:szCs w:val="24"/>
          <w:shd w:val="clear" w:color="auto" w:fill="FFFFFF"/>
        </w:rPr>
        <w:t xml:space="preserve">Avrupa Birliği ülkelerindeki 2 aylık </w:t>
      </w:r>
      <w:r w:rsidR="008D66E1">
        <w:rPr>
          <w:rFonts w:cstheme="minorHAnsi"/>
          <w:sz w:val="24"/>
          <w:szCs w:val="24"/>
          <w:shd w:val="clear" w:color="auto" w:fill="FFFFFF"/>
        </w:rPr>
        <w:t xml:space="preserve">sütçü ırk buzağı </w:t>
      </w:r>
      <w:r w:rsidR="00A80D7A">
        <w:rPr>
          <w:rFonts w:cstheme="minorHAnsi"/>
          <w:sz w:val="24"/>
          <w:szCs w:val="24"/>
          <w:shd w:val="clear" w:color="auto" w:fill="FFFFFF"/>
        </w:rPr>
        <w:t xml:space="preserve">fiyatının </w:t>
      </w:r>
      <w:r w:rsidR="000D2652">
        <w:rPr>
          <w:rFonts w:cstheme="minorHAnsi"/>
          <w:sz w:val="24"/>
          <w:szCs w:val="24"/>
          <w:shd w:val="clear" w:color="auto" w:fill="FFFFFF"/>
        </w:rPr>
        <w:t>370</w:t>
      </w:r>
      <w:r w:rsidR="00A80D7A">
        <w:rPr>
          <w:rFonts w:cstheme="minorHAnsi"/>
          <w:sz w:val="24"/>
          <w:szCs w:val="24"/>
          <w:shd w:val="clear" w:color="auto" w:fill="FFFFFF"/>
        </w:rPr>
        <w:t xml:space="preserve"> TL (</w:t>
      </w:r>
      <w:r w:rsidR="000D2652">
        <w:rPr>
          <w:rFonts w:cstheme="minorHAnsi"/>
          <w:sz w:val="24"/>
          <w:szCs w:val="24"/>
          <w:shd w:val="clear" w:color="auto" w:fill="FFFFFF"/>
        </w:rPr>
        <w:t>116</w:t>
      </w:r>
      <w:r w:rsidR="00A80D7A">
        <w:rPr>
          <w:rFonts w:cstheme="minorHAnsi"/>
          <w:sz w:val="24"/>
          <w:szCs w:val="24"/>
          <w:shd w:val="clear" w:color="auto" w:fill="FFFFFF"/>
        </w:rPr>
        <w:t xml:space="preserve"> avro), </w:t>
      </w:r>
      <w:r w:rsidR="001E4098">
        <w:rPr>
          <w:rFonts w:cstheme="minorHAnsi"/>
          <w:sz w:val="24"/>
          <w:szCs w:val="24"/>
          <w:shd w:val="clear" w:color="auto" w:fill="FFFFFF"/>
        </w:rPr>
        <w:t>ülkemizde 1.500 – 1.</w:t>
      </w:r>
      <w:r w:rsidR="00425276">
        <w:rPr>
          <w:rFonts w:cstheme="minorHAnsi"/>
          <w:sz w:val="24"/>
          <w:szCs w:val="24"/>
          <w:shd w:val="clear" w:color="auto" w:fill="FFFFFF"/>
        </w:rPr>
        <w:t>700 TL;</w:t>
      </w:r>
      <w:r w:rsidR="001E4098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37547">
        <w:rPr>
          <w:rFonts w:cstheme="minorHAnsi"/>
          <w:sz w:val="24"/>
          <w:szCs w:val="24"/>
          <w:shd w:val="clear" w:color="auto" w:fill="FFFFFF"/>
        </w:rPr>
        <w:t>250 kg</w:t>
      </w:r>
      <w:r w:rsidR="000D2652">
        <w:rPr>
          <w:rFonts w:cstheme="minorHAnsi"/>
          <w:sz w:val="24"/>
          <w:szCs w:val="24"/>
          <w:shd w:val="clear" w:color="auto" w:fill="FFFFFF"/>
        </w:rPr>
        <w:t xml:space="preserve"> ağırlığında 1 yaşındaki</w:t>
      </w:r>
      <w:r w:rsidR="00837547">
        <w:rPr>
          <w:rFonts w:cstheme="minorHAnsi"/>
          <w:sz w:val="24"/>
          <w:szCs w:val="24"/>
          <w:shd w:val="clear" w:color="auto" w:fill="FFFFFF"/>
        </w:rPr>
        <w:t xml:space="preserve"> besi danasının söz konusu ülkelerde 1.800</w:t>
      </w:r>
      <w:r w:rsidR="000D2652">
        <w:rPr>
          <w:rFonts w:cstheme="minorHAnsi"/>
          <w:sz w:val="24"/>
          <w:szCs w:val="24"/>
          <w:shd w:val="clear" w:color="auto" w:fill="FFFFFF"/>
        </w:rPr>
        <w:t>-1900</w:t>
      </w:r>
      <w:r w:rsidR="00837547">
        <w:rPr>
          <w:rFonts w:cstheme="minorHAnsi"/>
          <w:sz w:val="24"/>
          <w:szCs w:val="24"/>
          <w:shd w:val="clear" w:color="auto" w:fill="FFFFFF"/>
        </w:rPr>
        <w:t xml:space="preserve"> TL, ülkemizde ise 3.800 – 4.000 TL olduğunu belirtti. </w:t>
      </w:r>
    </w:p>
    <w:p w:rsidR="00B8712C" w:rsidRDefault="005E1456" w:rsidP="00A97A1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 xml:space="preserve">SETBİR Başkanı Ilgaz, </w:t>
      </w:r>
      <w:r w:rsidR="001968D9">
        <w:rPr>
          <w:rFonts w:cstheme="minorHAnsi"/>
          <w:sz w:val="24"/>
          <w:szCs w:val="24"/>
          <w:shd w:val="clear" w:color="auto" w:fill="FFFFFF"/>
        </w:rPr>
        <w:t xml:space="preserve">kesimlik hayvan arzındaki problemlerin </w:t>
      </w:r>
      <w:r w:rsidR="00077B02">
        <w:rPr>
          <w:rFonts w:cstheme="minorHAnsi"/>
          <w:sz w:val="24"/>
          <w:szCs w:val="24"/>
          <w:shd w:val="clear" w:color="auto" w:fill="FFFFFF"/>
        </w:rPr>
        <w:t xml:space="preserve">çözülmesi için ithal </w:t>
      </w:r>
      <w:r w:rsidR="005208BA" w:rsidRPr="00A73730">
        <w:rPr>
          <w:rFonts w:cstheme="minorHAnsi"/>
          <w:sz w:val="24"/>
          <w:szCs w:val="24"/>
          <w:shd w:val="clear" w:color="auto" w:fill="FFFFFF"/>
        </w:rPr>
        <w:t>ete</w:t>
      </w:r>
      <w:r w:rsidR="005208BA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77B02">
        <w:rPr>
          <w:rFonts w:cstheme="minorHAnsi"/>
          <w:sz w:val="24"/>
          <w:szCs w:val="24"/>
          <w:shd w:val="clear" w:color="auto" w:fill="FFFFFF"/>
        </w:rPr>
        <w:t xml:space="preserve">yönelmenin kalıcı bir </w:t>
      </w:r>
      <w:r w:rsidR="00687EC1">
        <w:rPr>
          <w:rFonts w:cstheme="minorHAnsi"/>
          <w:sz w:val="24"/>
          <w:szCs w:val="24"/>
          <w:shd w:val="clear" w:color="auto" w:fill="FFFFFF"/>
        </w:rPr>
        <w:t>çözüm olmayacağını ifade ederken bu konudaki görüşlerini şu şekilde dile getirdi:</w:t>
      </w:r>
    </w:p>
    <w:p w:rsidR="00687EC1" w:rsidRDefault="00BF0189" w:rsidP="00A97A1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“</w:t>
      </w:r>
      <w:r w:rsidR="00A27640">
        <w:rPr>
          <w:rFonts w:cstheme="minorHAnsi"/>
          <w:sz w:val="24"/>
          <w:szCs w:val="24"/>
          <w:shd w:val="clear" w:color="auto" w:fill="FFFFFF"/>
        </w:rPr>
        <w:t>Kesimlik hayvan arzındaki a</w:t>
      </w:r>
      <w:r w:rsidRPr="00BF0189">
        <w:rPr>
          <w:rFonts w:cstheme="minorHAnsi"/>
          <w:sz w:val="24"/>
          <w:szCs w:val="24"/>
          <w:shd w:val="clear" w:color="auto" w:fill="FFFFFF"/>
        </w:rPr>
        <w:t xml:space="preserve">çığı </w:t>
      </w:r>
      <w:r w:rsidR="00A27640">
        <w:rPr>
          <w:rFonts w:cstheme="minorHAnsi"/>
          <w:sz w:val="24"/>
          <w:szCs w:val="24"/>
          <w:shd w:val="clear" w:color="auto" w:fill="FFFFFF"/>
        </w:rPr>
        <w:t xml:space="preserve">kapatmak için kesimlik dana, </w:t>
      </w:r>
      <w:r w:rsidRPr="00BF0189">
        <w:rPr>
          <w:rFonts w:cstheme="minorHAnsi"/>
          <w:sz w:val="24"/>
          <w:szCs w:val="24"/>
          <w:shd w:val="clear" w:color="auto" w:fill="FFFFFF"/>
        </w:rPr>
        <w:t>özellikle</w:t>
      </w:r>
      <w:r w:rsidR="00A27640">
        <w:rPr>
          <w:rFonts w:cstheme="minorHAnsi"/>
          <w:sz w:val="24"/>
          <w:szCs w:val="24"/>
          <w:shd w:val="clear" w:color="auto" w:fill="FFFFFF"/>
        </w:rPr>
        <w:t xml:space="preserve"> de karkas et ithal</w:t>
      </w:r>
      <w:r w:rsidRPr="00BF0189">
        <w:rPr>
          <w:rFonts w:cstheme="minorHAnsi"/>
          <w:sz w:val="24"/>
          <w:szCs w:val="24"/>
          <w:shd w:val="clear" w:color="auto" w:fill="FFFFFF"/>
        </w:rPr>
        <w:t xml:space="preserve"> etmek, tüketicilerimiz açısından fiyat artışlarında belirli bir rahatlama sağlayacak olmasından dolayı düşünülse bile bu iyileşme kalıcı olmayacak, muhtemelen istikrarı bozacak ve ülke besiciliğine orta-uzun dönemde zarar verecektir. Buna karşılık besilik dana açığını kapatmaya dönük genç dana ithalatına bir süre daha ihtiyacımız olabilecektir. Ayrıca etçi ırk damızlık hayvan ithalatı da bu çerçevede yeniden değerlendirilmelidi</w:t>
      </w:r>
      <w:bookmarkStart w:id="0" w:name="_GoBack"/>
      <w:bookmarkEnd w:id="0"/>
      <w:r w:rsidRPr="00BF0189">
        <w:rPr>
          <w:rFonts w:cstheme="minorHAnsi"/>
          <w:sz w:val="24"/>
          <w:szCs w:val="24"/>
          <w:shd w:val="clear" w:color="auto" w:fill="FFFFFF"/>
        </w:rPr>
        <w:t>r.</w:t>
      </w:r>
      <w:r>
        <w:rPr>
          <w:rFonts w:cstheme="minorHAnsi"/>
          <w:sz w:val="24"/>
          <w:szCs w:val="24"/>
          <w:shd w:val="clear" w:color="auto" w:fill="FFFFFF"/>
        </w:rPr>
        <w:t xml:space="preserve">” </w:t>
      </w:r>
    </w:p>
    <w:p w:rsidR="004852DD" w:rsidRDefault="004852DD" w:rsidP="00A97A11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Zeki Ilgaz, kırmızı et fiyatlarının düşmesi ve hayvancılık sektöründeki üreticilerin yaşadığı problemlerin çözümü için önerilerini ise şu şekilde sıraladı:</w:t>
      </w:r>
    </w:p>
    <w:p w:rsidR="004852DD" w:rsidRDefault="00251864" w:rsidP="00A97A11">
      <w:pPr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Çözüm ö</w:t>
      </w:r>
      <w:r w:rsidR="004852DD">
        <w:rPr>
          <w:rFonts w:cstheme="minorHAnsi"/>
          <w:b/>
          <w:sz w:val="24"/>
          <w:szCs w:val="24"/>
          <w:shd w:val="clear" w:color="auto" w:fill="FFFFFF"/>
        </w:rPr>
        <w:t>nerileri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Üreticinin öncelikle girdi maliyetlerinin</w:t>
      </w:r>
      <w:r w:rsidR="00A115E8">
        <w:rPr>
          <w:rFonts w:cstheme="minorHAnsi"/>
          <w:sz w:val="24"/>
          <w:szCs w:val="24"/>
        </w:rPr>
        <w:t xml:space="preserve"> </w:t>
      </w:r>
      <w:r w:rsidRPr="007E733A">
        <w:rPr>
          <w:rFonts w:cstheme="minorHAnsi"/>
          <w:sz w:val="24"/>
          <w:szCs w:val="24"/>
        </w:rPr>
        <w:t>düşürülmesi</w:t>
      </w:r>
      <w:r w:rsidR="008D66E1">
        <w:rPr>
          <w:rFonts w:cstheme="minorHAnsi"/>
          <w:sz w:val="24"/>
          <w:szCs w:val="24"/>
        </w:rPr>
        <w:t xml:space="preserve"> </w:t>
      </w:r>
      <w:r w:rsidR="00A115E8">
        <w:rPr>
          <w:rFonts w:cstheme="minorHAnsi"/>
          <w:sz w:val="24"/>
          <w:szCs w:val="24"/>
        </w:rPr>
        <w:t xml:space="preserve">ve </w:t>
      </w:r>
      <w:r w:rsidRPr="007E733A">
        <w:rPr>
          <w:rFonts w:cstheme="minorHAnsi"/>
          <w:sz w:val="24"/>
          <w:szCs w:val="24"/>
        </w:rPr>
        <w:t>dengelenmesi gerekmektedir</w:t>
      </w:r>
      <w:r>
        <w:rPr>
          <w:rFonts w:cstheme="minorHAnsi"/>
          <w:sz w:val="24"/>
          <w:szCs w:val="24"/>
        </w:rPr>
        <w:t xml:space="preserve">.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Besi maliyeti açısından büyük önem arz eden meraların daha etkin kullanımı, k</w:t>
      </w:r>
      <w:r>
        <w:rPr>
          <w:rFonts w:cstheme="minorHAnsi"/>
          <w:sz w:val="24"/>
          <w:szCs w:val="24"/>
        </w:rPr>
        <w:t>aba yem üretiminin artırılması</w:t>
      </w:r>
      <w:r w:rsidR="007D54FA">
        <w:rPr>
          <w:rFonts w:cstheme="minorHAnsi"/>
          <w:sz w:val="24"/>
          <w:szCs w:val="24"/>
        </w:rPr>
        <w:t xml:space="preserve"> teşvik edilmelidir. </w:t>
      </w:r>
    </w:p>
    <w:p w:rsidR="00251864" w:rsidRPr="007E733A" w:rsidRDefault="0043249F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Yemleme ve yem teknolojileri</w:t>
      </w:r>
      <w:r w:rsidR="00251864" w:rsidRPr="007E733A">
        <w:rPr>
          <w:rFonts w:cstheme="minorHAnsi"/>
          <w:sz w:val="24"/>
          <w:szCs w:val="24"/>
        </w:rPr>
        <w:t xml:space="preserve"> daha etkin</w:t>
      </w:r>
      <w:r>
        <w:rPr>
          <w:rFonts w:cstheme="minorHAnsi"/>
          <w:sz w:val="24"/>
          <w:szCs w:val="24"/>
        </w:rPr>
        <w:t xml:space="preserve"> bir şekilde kullanılmalıdır.</w:t>
      </w:r>
      <w:r w:rsidR="00251864" w:rsidRPr="007E733A">
        <w:rPr>
          <w:rFonts w:cstheme="minorHAnsi"/>
          <w:sz w:val="24"/>
          <w:szCs w:val="24"/>
        </w:rPr>
        <w:t xml:space="preserve">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Hayvanlarımızın genetik özelliklerinin geliştirilmesi</w:t>
      </w:r>
      <w:r w:rsidR="008D75FF">
        <w:rPr>
          <w:rFonts w:cstheme="minorHAnsi"/>
          <w:sz w:val="24"/>
          <w:szCs w:val="24"/>
        </w:rPr>
        <w:t xml:space="preserve"> </w:t>
      </w:r>
      <w:r w:rsidR="00B91A90">
        <w:rPr>
          <w:rFonts w:cstheme="minorHAnsi"/>
          <w:sz w:val="24"/>
          <w:szCs w:val="24"/>
        </w:rPr>
        <w:t>için çalışmalar yürütülmelidir.</w:t>
      </w:r>
    </w:p>
    <w:p w:rsidR="00251864" w:rsidRPr="007E733A" w:rsidRDefault="000D2652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İki d</w:t>
      </w:r>
      <w:r w:rsidR="00251864" w:rsidRPr="007E733A">
        <w:rPr>
          <w:rFonts w:cstheme="minorHAnsi"/>
          <w:sz w:val="24"/>
          <w:szCs w:val="24"/>
        </w:rPr>
        <w:t xml:space="preserve">oğum </w:t>
      </w:r>
      <w:r>
        <w:rPr>
          <w:rFonts w:cstheme="minorHAnsi"/>
          <w:sz w:val="24"/>
          <w:szCs w:val="24"/>
        </w:rPr>
        <w:t>arası sürenin kısaltılması ve doğumların yılın bütününe yayılması</w:t>
      </w:r>
      <w:r w:rsidR="00442613">
        <w:rPr>
          <w:rFonts w:cstheme="minorHAnsi"/>
          <w:sz w:val="24"/>
          <w:szCs w:val="24"/>
        </w:rPr>
        <w:t xml:space="preserve"> sağlanmalı</w:t>
      </w:r>
      <w:r>
        <w:rPr>
          <w:rFonts w:cstheme="minorHAnsi"/>
          <w:sz w:val="24"/>
          <w:szCs w:val="24"/>
        </w:rPr>
        <w:t>,</w:t>
      </w:r>
      <w:r w:rsidR="008D66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mevsimsellik azaltılmalıdır</w:t>
      </w:r>
      <w:r w:rsidR="00442613">
        <w:rPr>
          <w:rFonts w:cstheme="minorHAnsi"/>
          <w:sz w:val="24"/>
          <w:szCs w:val="24"/>
        </w:rPr>
        <w:t xml:space="preserve">. </w:t>
      </w:r>
      <w:r w:rsidR="00251864" w:rsidRPr="007E733A">
        <w:rPr>
          <w:rFonts w:cstheme="minorHAnsi"/>
          <w:sz w:val="24"/>
          <w:szCs w:val="24"/>
        </w:rPr>
        <w:t xml:space="preserve">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Doğum ve doğumu takip eden günlerde yaşanan</w:t>
      </w:r>
      <w:r w:rsidR="009652FD">
        <w:rPr>
          <w:rFonts w:cstheme="minorHAnsi"/>
          <w:sz w:val="24"/>
          <w:szCs w:val="24"/>
        </w:rPr>
        <w:t xml:space="preserve"> buzağı ölümleri azaltılmalıdır.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Et üretiminde etçi ırkları</w:t>
      </w:r>
      <w:r w:rsidR="002A18CF">
        <w:rPr>
          <w:rFonts w:cstheme="minorHAnsi"/>
          <w:sz w:val="24"/>
          <w:szCs w:val="24"/>
        </w:rPr>
        <w:t xml:space="preserve">n kullanımı hayata geçirilmelidir. </w:t>
      </w:r>
      <w:r w:rsidRPr="007E733A">
        <w:rPr>
          <w:rFonts w:cstheme="minorHAnsi"/>
          <w:sz w:val="24"/>
          <w:szCs w:val="24"/>
        </w:rPr>
        <w:t xml:space="preserve">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 xml:space="preserve">Hayvan </w:t>
      </w:r>
      <w:r w:rsidR="00825F91">
        <w:rPr>
          <w:rFonts w:cstheme="minorHAnsi"/>
          <w:sz w:val="24"/>
          <w:szCs w:val="24"/>
        </w:rPr>
        <w:t xml:space="preserve">hastalıkları ile etkin bir şekilde mücadele edilmelidir. </w:t>
      </w:r>
      <w:r w:rsidRPr="007E733A">
        <w:rPr>
          <w:rFonts w:cstheme="minorHAnsi"/>
          <w:sz w:val="24"/>
          <w:szCs w:val="24"/>
        </w:rPr>
        <w:t xml:space="preserve">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 xml:space="preserve">Küçük </w:t>
      </w:r>
      <w:r w:rsidR="007F22FA">
        <w:rPr>
          <w:rFonts w:cstheme="minorHAnsi"/>
          <w:sz w:val="24"/>
          <w:szCs w:val="24"/>
        </w:rPr>
        <w:t>işletmelerin altyapı zaafları giderilmel</w:t>
      </w:r>
      <w:r w:rsidRPr="007E733A">
        <w:rPr>
          <w:rFonts w:cstheme="minorHAnsi"/>
          <w:sz w:val="24"/>
          <w:szCs w:val="24"/>
        </w:rPr>
        <w:t>i, işletme büyüklüğünün mikro seviyed</w:t>
      </w:r>
      <w:r w:rsidR="007F22FA">
        <w:rPr>
          <w:rFonts w:cstheme="minorHAnsi"/>
          <w:sz w:val="24"/>
          <w:szCs w:val="24"/>
        </w:rPr>
        <w:t xml:space="preserve">en optimal seviyeye çıkarılması düşünülmelidir.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Besicinin eğitimi</w:t>
      </w:r>
      <w:r w:rsidR="007F0DA7">
        <w:rPr>
          <w:rFonts w:cstheme="minorHAnsi"/>
          <w:sz w:val="24"/>
          <w:szCs w:val="24"/>
        </w:rPr>
        <w:t>ne yönelik çalışmalar yürütülmeli</w:t>
      </w:r>
      <w:r w:rsidRPr="007E733A">
        <w:rPr>
          <w:rFonts w:cstheme="minorHAnsi"/>
          <w:sz w:val="24"/>
          <w:szCs w:val="24"/>
        </w:rPr>
        <w:t>, yetişmiş eğitimli insan gücünün istihdamı</w:t>
      </w:r>
      <w:r w:rsidR="007F0DA7">
        <w:rPr>
          <w:rFonts w:cstheme="minorHAnsi"/>
          <w:sz w:val="24"/>
          <w:szCs w:val="24"/>
        </w:rPr>
        <w:t xml:space="preserve">nın sağlanması teşvik edilmelidir.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Kesimhanelerin kesi</w:t>
      </w:r>
      <w:r w:rsidR="00EF1A53">
        <w:rPr>
          <w:rFonts w:cstheme="minorHAnsi"/>
          <w:sz w:val="24"/>
          <w:szCs w:val="24"/>
        </w:rPr>
        <w:t>m standardına uyumu sağlanmal</w:t>
      </w:r>
      <w:r w:rsidRPr="007E733A">
        <w:rPr>
          <w:rFonts w:cstheme="minorHAnsi"/>
          <w:sz w:val="24"/>
          <w:szCs w:val="24"/>
        </w:rPr>
        <w:t>ı,</w:t>
      </w:r>
      <w:r w:rsidR="00EF1A53">
        <w:rPr>
          <w:rFonts w:cstheme="minorHAnsi"/>
          <w:sz w:val="24"/>
          <w:szCs w:val="24"/>
        </w:rPr>
        <w:t xml:space="preserve"> karkas sınıflandırma sistemi hayata geçirilmelidir.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Vadeli işlemler borsasının bünyesinde ileri tarihli ticari i</w:t>
      </w:r>
      <w:r w:rsidR="0039530F">
        <w:rPr>
          <w:rFonts w:cstheme="minorHAnsi"/>
          <w:sz w:val="24"/>
          <w:szCs w:val="24"/>
        </w:rPr>
        <w:t xml:space="preserve">şlem yapılabilmesi sağlanmalı ve istikrar yaratılmalıdır.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>Değer zincirinde sisteme katkı sağlamayan, katma değer yar</w:t>
      </w:r>
      <w:r w:rsidR="008D66E1">
        <w:rPr>
          <w:rFonts w:cstheme="minorHAnsi"/>
          <w:sz w:val="24"/>
          <w:szCs w:val="24"/>
        </w:rPr>
        <w:t xml:space="preserve">atmayan her halka yok edilmeli, </w:t>
      </w:r>
      <w:r w:rsidRPr="007E733A">
        <w:rPr>
          <w:rFonts w:cstheme="minorHAnsi"/>
          <w:sz w:val="24"/>
          <w:szCs w:val="24"/>
        </w:rPr>
        <w:t xml:space="preserve">sistem yalınlaştırılmalı, besicilik zincirinin finans ihtiyacı sorunu çözümlenmelidir. 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 xml:space="preserve">Hayvan kayıt sistemimiz süratle yenilenmeli, veri tabanı zenginleştirilmeli, sürekli güncel kalması sağlanmalı ve </w:t>
      </w:r>
      <w:r w:rsidR="00C53483" w:rsidRPr="007E733A">
        <w:rPr>
          <w:rFonts w:cstheme="minorHAnsi"/>
          <w:sz w:val="24"/>
          <w:szCs w:val="24"/>
        </w:rPr>
        <w:t>sektör oyuncularının erişimine açılmalıdır</w:t>
      </w:r>
      <w:r w:rsidRPr="007E733A">
        <w:rPr>
          <w:rFonts w:cstheme="minorHAnsi"/>
          <w:sz w:val="24"/>
          <w:szCs w:val="24"/>
        </w:rPr>
        <w:t>.</w:t>
      </w:r>
    </w:p>
    <w:p w:rsidR="00251864" w:rsidRPr="007E733A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t xml:space="preserve">Besilik dana envanterimiz sürekli izlenerek, </w:t>
      </w:r>
      <w:r w:rsidR="00C53483" w:rsidRPr="007E733A">
        <w:rPr>
          <w:rFonts w:cstheme="minorHAnsi"/>
          <w:sz w:val="24"/>
          <w:szCs w:val="24"/>
        </w:rPr>
        <w:t>öngörülü davran</w:t>
      </w:r>
      <w:r w:rsidR="00C53483">
        <w:rPr>
          <w:rFonts w:cstheme="minorHAnsi"/>
          <w:sz w:val="24"/>
          <w:szCs w:val="24"/>
        </w:rPr>
        <w:t>ıl</w:t>
      </w:r>
      <w:r w:rsidR="00C53483" w:rsidRPr="007E733A">
        <w:rPr>
          <w:rFonts w:cstheme="minorHAnsi"/>
          <w:sz w:val="24"/>
          <w:szCs w:val="24"/>
        </w:rPr>
        <w:t>arak</w:t>
      </w:r>
      <w:r w:rsidRPr="007E733A">
        <w:rPr>
          <w:rFonts w:cstheme="minorHAnsi"/>
          <w:sz w:val="24"/>
          <w:szCs w:val="24"/>
        </w:rPr>
        <w:t>, gelecek dönemlerin ihtiyaçlarını karşılayacak (açığı kapatacak) kadar besilik dana takviyesine/ithalatına imkân verilmelidir.</w:t>
      </w:r>
    </w:p>
    <w:p w:rsidR="00251864" w:rsidRDefault="00251864" w:rsidP="00251864">
      <w:pPr>
        <w:pStyle w:val="ListeParagraf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7E733A">
        <w:rPr>
          <w:rFonts w:cstheme="minorHAnsi"/>
          <w:sz w:val="24"/>
          <w:szCs w:val="24"/>
        </w:rPr>
        <w:lastRenderedPageBreak/>
        <w:t>Ülkemiz kaynaklarının sonuna kadar kullanıldığından emin ol</w:t>
      </w:r>
      <w:r w:rsidR="0036527A">
        <w:rPr>
          <w:rFonts w:cstheme="minorHAnsi"/>
          <w:sz w:val="24"/>
          <w:szCs w:val="24"/>
        </w:rPr>
        <w:t>un</w:t>
      </w:r>
      <w:r w:rsidRPr="007E733A">
        <w:rPr>
          <w:rFonts w:cstheme="minorHAnsi"/>
          <w:sz w:val="24"/>
          <w:szCs w:val="24"/>
        </w:rPr>
        <w:t xml:space="preserve">madıkça ithalat özendirilmemeli, iç kaynakların kullanımına öncelik verilmelidir. </w:t>
      </w:r>
    </w:p>
    <w:p w:rsidR="00E83F6B" w:rsidRPr="00E83F6B" w:rsidRDefault="00E83F6B" w:rsidP="00E83F6B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83F6B">
        <w:rPr>
          <w:rFonts w:cstheme="minorHAnsi"/>
          <w:sz w:val="24"/>
          <w:szCs w:val="24"/>
        </w:rPr>
        <w:t>Küçükbaş hayvanların kurban edilmesi vat</w:t>
      </w:r>
      <w:r>
        <w:rPr>
          <w:rFonts w:cstheme="minorHAnsi"/>
          <w:sz w:val="24"/>
          <w:szCs w:val="24"/>
        </w:rPr>
        <w:t xml:space="preserve">andaşımıza telkin edilmelidir. </w:t>
      </w:r>
    </w:p>
    <w:p w:rsidR="00C82323" w:rsidRPr="007E733A" w:rsidRDefault="00C82323" w:rsidP="00E83F6B">
      <w:pPr>
        <w:pStyle w:val="ListeParagraf"/>
        <w:spacing w:before="120" w:after="120"/>
        <w:jc w:val="both"/>
        <w:rPr>
          <w:rFonts w:cstheme="minorHAnsi"/>
          <w:sz w:val="24"/>
          <w:szCs w:val="24"/>
        </w:rPr>
      </w:pPr>
    </w:p>
    <w:p w:rsidR="00A97A11" w:rsidRPr="00F73CA1" w:rsidRDefault="00A97A11" w:rsidP="00A97A11">
      <w:pPr>
        <w:jc w:val="both"/>
        <w:rPr>
          <w:rFonts w:cstheme="minorHAnsi"/>
          <w:sz w:val="18"/>
          <w:szCs w:val="18"/>
          <w:shd w:val="clear" w:color="auto" w:fill="FFFFFF"/>
        </w:rPr>
      </w:pPr>
      <w:r w:rsidRPr="00F73CA1">
        <w:rPr>
          <w:rStyle w:val="Gl"/>
          <w:rFonts w:ascii="Verdana" w:hAnsi="Verdana"/>
          <w:sz w:val="18"/>
          <w:szCs w:val="18"/>
          <w:u w:val="single"/>
        </w:rPr>
        <w:t>Bilgi ve İletişim</w:t>
      </w:r>
      <w:r w:rsidRPr="00F73CA1">
        <w:rPr>
          <w:rStyle w:val="Gl"/>
          <w:rFonts w:ascii="Verdana" w:hAnsi="Verdana"/>
          <w:sz w:val="18"/>
          <w:szCs w:val="18"/>
        </w:rPr>
        <w:t xml:space="preserve"> </w:t>
      </w:r>
    </w:p>
    <w:p w:rsidR="00A97A11" w:rsidRPr="007B7737" w:rsidRDefault="00A97A11" w:rsidP="00A97A11">
      <w:pPr>
        <w:pStyle w:val="NormalWeb"/>
        <w:rPr>
          <w:rFonts w:ascii="Verdana" w:hAnsi="Verdana"/>
          <w:sz w:val="14"/>
          <w:szCs w:val="20"/>
        </w:rPr>
      </w:pPr>
      <w:r w:rsidRPr="00911575">
        <w:rPr>
          <w:rStyle w:val="Gl"/>
          <w:rFonts w:ascii="Verdana" w:hAnsi="Verdana"/>
          <w:sz w:val="14"/>
          <w:szCs w:val="20"/>
        </w:rPr>
        <w:t>On İletişim</w:t>
      </w:r>
      <w:r w:rsidRPr="00EF00D1">
        <w:rPr>
          <w:rFonts w:ascii="Verdana" w:hAnsi="Verdana"/>
          <w:b/>
          <w:bCs/>
          <w:sz w:val="14"/>
          <w:szCs w:val="20"/>
        </w:rPr>
        <w:br/>
      </w:r>
      <w:r>
        <w:rPr>
          <w:rFonts w:ascii="Verdana" w:hAnsi="Verdana"/>
          <w:sz w:val="18"/>
        </w:rPr>
        <w:t>İpek Özgüden Özen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Tel: </w:t>
      </w:r>
      <w:r w:rsidRPr="00EF00D1">
        <w:rPr>
          <w:rFonts w:ascii="Verdana" w:hAnsi="Verdana"/>
          <w:sz w:val="18"/>
        </w:rPr>
        <w:t xml:space="preserve">(212) 291 18 48        </w:t>
      </w:r>
      <w:hyperlink r:id="rId8" w:history="1">
        <w:r w:rsidRPr="008040AE">
          <w:rPr>
            <w:rStyle w:val="Kpr"/>
            <w:rFonts w:ascii="Verdana" w:hAnsi="Verdana"/>
            <w:sz w:val="14"/>
            <w:szCs w:val="20"/>
          </w:rPr>
          <w:t>ipek.ozguden@oniletisim.com</w:t>
        </w:r>
      </w:hyperlink>
      <w:r>
        <w:rPr>
          <w:rFonts w:ascii="Verdana" w:hAnsi="Verdana"/>
          <w:sz w:val="18"/>
        </w:rPr>
        <w:br/>
        <w:t>Efkan Kula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EF00D1">
        <w:rPr>
          <w:rFonts w:ascii="Verdana" w:hAnsi="Verdana"/>
          <w:sz w:val="18"/>
        </w:rPr>
        <w:t>         </w:t>
      </w:r>
      <w:r>
        <w:rPr>
          <w:rFonts w:ascii="Verdana" w:hAnsi="Verdana"/>
          <w:sz w:val="18"/>
        </w:rPr>
        <w:t xml:space="preserve">  </w:t>
      </w:r>
      <w:r w:rsidRPr="00EF00D1">
        <w:rPr>
          <w:rFonts w:ascii="Verdana" w:hAnsi="Verdana"/>
          <w:sz w:val="18"/>
        </w:rPr>
        <w:t xml:space="preserve">Tel: (212) 291 18 48        </w:t>
      </w:r>
      <w:hyperlink r:id="rId9" w:history="1">
        <w:r w:rsidRPr="00EF00D1">
          <w:rPr>
            <w:rStyle w:val="Kpr"/>
            <w:rFonts w:ascii="Verdana" w:hAnsi="Verdana"/>
            <w:sz w:val="14"/>
            <w:szCs w:val="20"/>
          </w:rPr>
          <w:t>efkan.kula@oniletisim.com</w:t>
        </w:r>
      </w:hyperlink>
      <w:r w:rsidRPr="00EF00D1">
        <w:rPr>
          <w:rFonts w:ascii="Verdana" w:hAnsi="Verdana"/>
          <w:sz w:val="18"/>
        </w:rPr>
        <w:br/>
      </w:r>
    </w:p>
    <w:p w:rsidR="00F35BDD" w:rsidRDefault="00F35BDD"/>
    <w:sectPr w:rsidR="00F35BDD" w:rsidSect="00C74944">
      <w:headerReference w:type="default" r:id="rId10"/>
      <w:footerReference w:type="default" r:id="rId11"/>
      <w:pgSz w:w="11906" w:h="16838"/>
      <w:pgMar w:top="226" w:right="1417" w:bottom="1135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1F" w:rsidRDefault="00B41D1F">
      <w:pPr>
        <w:spacing w:after="0" w:line="240" w:lineRule="auto"/>
      </w:pPr>
      <w:r>
        <w:separator/>
      </w:r>
    </w:p>
  </w:endnote>
  <w:endnote w:type="continuationSeparator" w:id="0">
    <w:p w:rsidR="00B41D1F" w:rsidRDefault="00B4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4759"/>
      <w:docPartObj>
        <w:docPartGallery w:val="Page Numbers (Bottom of Page)"/>
        <w:docPartUnique/>
      </w:docPartObj>
    </w:sdtPr>
    <w:sdtEndPr/>
    <w:sdtContent>
      <w:p w:rsidR="002174B1" w:rsidRDefault="00AD5A9A">
        <w:pPr>
          <w:pStyle w:val="Altbilgi"/>
          <w:jc w:val="right"/>
        </w:pPr>
        <w:r>
          <w:fldChar w:fldCharType="begin"/>
        </w:r>
        <w:r w:rsidR="00CD56C6">
          <w:instrText>PAGE   \* MERGEFORMAT</w:instrText>
        </w:r>
        <w:r>
          <w:fldChar w:fldCharType="separate"/>
        </w:r>
        <w:r w:rsidR="00A73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74B1" w:rsidRDefault="00B41D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1F" w:rsidRDefault="00B41D1F">
      <w:pPr>
        <w:spacing w:after="0" w:line="240" w:lineRule="auto"/>
      </w:pPr>
      <w:r>
        <w:separator/>
      </w:r>
    </w:p>
  </w:footnote>
  <w:footnote w:type="continuationSeparator" w:id="0">
    <w:p w:rsidR="00B41D1F" w:rsidRDefault="00B4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B1" w:rsidRDefault="00CD56C6" w:rsidP="0019435B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920162" cy="103822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bir logo 01-k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343" cy="104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1F8"/>
    <w:multiLevelType w:val="hybridMultilevel"/>
    <w:tmpl w:val="5C687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544CC"/>
    <w:multiLevelType w:val="hybridMultilevel"/>
    <w:tmpl w:val="F2C02F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11"/>
    <w:rsid w:val="000012A8"/>
    <w:rsid w:val="00051CA4"/>
    <w:rsid w:val="00061190"/>
    <w:rsid w:val="00064776"/>
    <w:rsid w:val="00077B02"/>
    <w:rsid w:val="000B634E"/>
    <w:rsid w:val="000C6455"/>
    <w:rsid w:val="000C71DA"/>
    <w:rsid w:val="000D2652"/>
    <w:rsid w:val="000F083B"/>
    <w:rsid w:val="000F730C"/>
    <w:rsid w:val="001160B3"/>
    <w:rsid w:val="00117C11"/>
    <w:rsid w:val="00125679"/>
    <w:rsid w:val="00134D78"/>
    <w:rsid w:val="001968D9"/>
    <w:rsid w:val="001C2CA7"/>
    <w:rsid w:val="001C3BDC"/>
    <w:rsid w:val="001D0AC5"/>
    <w:rsid w:val="001E1015"/>
    <w:rsid w:val="001E4098"/>
    <w:rsid w:val="00241F76"/>
    <w:rsid w:val="00245CA3"/>
    <w:rsid w:val="00251864"/>
    <w:rsid w:val="002A18CF"/>
    <w:rsid w:val="003561ED"/>
    <w:rsid w:val="00357A38"/>
    <w:rsid w:val="0036527A"/>
    <w:rsid w:val="0039530F"/>
    <w:rsid w:val="003A19C0"/>
    <w:rsid w:val="003B13E7"/>
    <w:rsid w:val="003D0B2E"/>
    <w:rsid w:val="003D19EF"/>
    <w:rsid w:val="003E4B6D"/>
    <w:rsid w:val="0041254E"/>
    <w:rsid w:val="00416659"/>
    <w:rsid w:val="00424A3F"/>
    <w:rsid w:val="00425276"/>
    <w:rsid w:val="0043249F"/>
    <w:rsid w:val="00442613"/>
    <w:rsid w:val="004552D5"/>
    <w:rsid w:val="004852DD"/>
    <w:rsid w:val="00497583"/>
    <w:rsid w:val="004C6FAD"/>
    <w:rsid w:val="004D3FA1"/>
    <w:rsid w:val="004F0855"/>
    <w:rsid w:val="004F164D"/>
    <w:rsid w:val="005033E8"/>
    <w:rsid w:val="005208BA"/>
    <w:rsid w:val="0059232F"/>
    <w:rsid w:val="00593B95"/>
    <w:rsid w:val="005B17AD"/>
    <w:rsid w:val="005B530C"/>
    <w:rsid w:val="005E1456"/>
    <w:rsid w:val="005E66DE"/>
    <w:rsid w:val="00620A38"/>
    <w:rsid w:val="00643456"/>
    <w:rsid w:val="0067345B"/>
    <w:rsid w:val="00683714"/>
    <w:rsid w:val="00687EC1"/>
    <w:rsid w:val="00693941"/>
    <w:rsid w:val="00703E55"/>
    <w:rsid w:val="00710977"/>
    <w:rsid w:val="00750942"/>
    <w:rsid w:val="007D4DA1"/>
    <w:rsid w:val="007D54FA"/>
    <w:rsid w:val="007F0DA7"/>
    <w:rsid w:val="007F22FA"/>
    <w:rsid w:val="00825F91"/>
    <w:rsid w:val="00837547"/>
    <w:rsid w:val="00851622"/>
    <w:rsid w:val="008535FE"/>
    <w:rsid w:val="00862DC1"/>
    <w:rsid w:val="00867BCA"/>
    <w:rsid w:val="00892CD0"/>
    <w:rsid w:val="008C03AC"/>
    <w:rsid w:val="008D66E1"/>
    <w:rsid w:val="008D75FF"/>
    <w:rsid w:val="008E0A0B"/>
    <w:rsid w:val="008F7836"/>
    <w:rsid w:val="009645FC"/>
    <w:rsid w:val="009652FD"/>
    <w:rsid w:val="009A7E06"/>
    <w:rsid w:val="009C1DA3"/>
    <w:rsid w:val="009D77DC"/>
    <w:rsid w:val="009E4BF8"/>
    <w:rsid w:val="00A115E8"/>
    <w:rsid w:val="00A27640"/>
    <w:rsid w:val="00A3346C"/>
    <w:rsid w:val="00A45371"/>
    <w:rsid w:val="00A4563A"/>
    <w:rsid w:val="00A500C7"/>
    <w:rsid w:val="00A551E9"/>
    <w:rsid w:val="00A73730"/>
    <w:rsid w:val="00A737B6"/>
    <w:rsid w:val="00A7702F"/>
    <w:rsid w:val="00A80D7A"/>
    <w:rsid w:val="00A97A11"/>
    <w:rsid w:val="00AA58DC"/>
    <w:rsid w:val="00AB15FA"/>
    <w:rsid w:val="00AD0393"/>
    <w:rsid w:val="00AD5A9A"/>
    <w:rsid w:val="00B1038A"/>
    <w:rsid w:val="00B27D72"/>
    <w:rsid w:val="00B41D1F"/>
    <w:rsid w:val="00B427EA"/>
    <w:rsid w:val="00B469FC"/>
    <w:rsid w:val="00B60BE4"/>
    <w:rsid w:val="00B8712C"/>
    <w:rsid w:val="00B91A90"/>
    <w:rsid w:val="00B96874"/>
    <w:rsid w:val="00BC1100"/>
    <w:rsid w:val="00BD398D"/>
    <w:rsid w:val="00BD65B3"/>
    <w:rsid w:val="00BF0189"/>
    <w:rsid w:val="00BF2EF7"/>
    <w:rsid w:val="00BF34D2"/>
    <w:rsid w:val="00C03525"/>
    <w:rsid w:val="00C20950"/>
    <w:rsid w:val="00C52DBC"/>
    <w:rsid w:val="00C53483"/>
    <w:rsid w:val="00C61469"/>
    <w:rsid w:val="00C82323"/>
    <w:rsid w:val="00CA3A3F"/>
    <w:rsid w:val="00CD56C6"/>
    <w:rsid w:val="00CE154A"/>
    <w:rsid w:val="00CF01C8"/>
    <w:rsid w:val="00D412FB"/>
    <w:rsid w:val="00D44025"/>
    <w:rsid w:val="00D6471D"/>
    <w:rsid w:val="00D7199D"/>
    <w:rsid w:val="00D75894"/>
    <w:rsid w:val="00D91BE9"/>
    <w:rsid w:val="00D975FC"/>
    <w:rsid w:val="00DA21C7"/>
    <w:rsid w:val="00DD120C"/>
    <w:rsid w:val="00DE62E6"/>
    <w:rsid w:val="00E01134"/>
    <w:rsid w:val="00E06C45"/>
    <w:rsid w:val="00E41DFF"/>
    <w:rsid w:val="00E42A70"/>
    <w:rsid w:val="00E4709C"/>
    <w:rsid w:val="00E6182C"/>
    <w:rsid w:val="00E63039"/>
    <w:rsid w:val="00E6411B"/>
    <w:rsid w:val="00E70799"/>
    <w:rsid w:val="00E83F6B"/>
    <w:rsid w:val="00E84797"/>
    <w:rsid w:val="00EF1A53"/>
    <w:rsid w:val="00EF2A4D"/>
    <w:rsid w:val="00F02720"/>
    <w:rsid w:val="00F35BDD"/>
    <w:rsid w:val="00F8480D"/>
    <w:rsid w:val="00FD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A11"/>
  </w:style>
  <w:style w:type="paragraph" w:styleId="Altbilgi">
    <w:name w:val="footer"/>
    <w:basedOn w:val="Normal"/>
    <w:link w:val="AltbilgiChar"/>
    <w:uiPriority w:val="99"/>
    <w:unhideWhenUsed/>
    <w:rsid w:val="00A9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A11"/>
  </w:style>
  <w:style w:type="character" w:styleId="Gl">
    <w:name w:val="Strong"/>
    <w:uiPriority w:val="22"/>
    <w:qFormat/>
    <w:rsid w:val="00A97A11"/>
    <w:rPr>
      <w:b/>
      <w:bCs/>
      <w:color w:val="943634"/>
      <w:spacing w:val="5"/>
    </w:rPr>
  </w:style>
  <w:style w:type="character" w:styleId="Kpr">
    <w:name w:val="Hyperlink"/>
    <w:basedOn w:val="VarsaylanParagrafYazTipi"/>
    <w:uiPriority w:val="99"/>
    <w:unhideWhenUsed/>
    <w:rsid w:val="00A97A1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9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3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9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A11"/>
  </w:style>
  <w:style w:type="paragraph" w:styleId="Altbilgi">
    <w:name w:val="footer"/>
    <w:basedOn w:val="Normal"/>
    <w:link w:val="AltbilgiChar"/>
    <w:uiPriority w:val="99"/>
    <w:unhideWhenUsed/>
    <w:rsid w:val="00A9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A11"/>
  </w:style>
  <w:style w:type="character" w:styleId="Gl">
    <w:name w:val="Strong"/>
    <w:uiPriority w:val="22"/>
    <w:qFormat/>
    <w:rsid w:val="00A97A11"/>
    <w:rPr>
      <w:b/>
      <w:bCs/>
      <w:color w:val="943634"/>
      <w:spacing w:val="5"/>
    </w:rPr>
  </w:style>
  <w:style w:type="character" w:styleId="Kpr">
    <w:name w:val="Hyperlink"/>
    <w:basedOn w:val="VarsaylanParagrafYazTipi"/>
    <w:uiPriority w:val="99"/>
    <w:unhideWhenUsed/>
    <w:rsid w:val="00A97A1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9E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3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k.ozguden@oniletisi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kan.kula@oniletis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Yildiz</dc:creator>
  <cp:lastModifiedBy>setbir</cp:lastModifiedBy>
  <cp:revision>2</cp:revision>
  <dcterms:created xsi:type="dcterms:W3CDTF">2015-08-18T11:31:00Z</dcterms:created>
  <dcterms:modified xsi:type="dcterms:W3CDTF">2015-08-18T11:31:00Z</dcterms:modified>
</cp:coreProperties>
</file>